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tyle23"/>
        <w:rPr/>
      </w:pPr>
      <w:r>
        <w:rPr/>
        <w:drawing>
          <wp:inline distT="0" distB="0" distL="0" distR="0">
            <wp:extent cx="571500" cy="6343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6" t="-285" r="-316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3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sz w:val="28"/>
        </w:rPr>
      </w:pPr>
      <w:r>
        <w:rPr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Собрания депутатов  </w:t>
      </w:r>
      <w:r>
        <w:rPr>
          <w:bCs/>
          <w:sz w:val="28"/>
          <w:szCs w:val="28"/>
        </w:rPr>
        <w:t xml:space="preserve">Щепкинского сельского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>пятого</w:t>
      </w:r>
      <w:r>
        <w:rPr>
          <w:sz w:val="28"/>
          <w:szCs w:val="28"/>
        </w:rPr>
        <w:t xml:space="preserve"> созыва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   «23»  июня  202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34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 Федерального закона от 12 июня 2002 года                 № 67-ФЗ "Об основных гарантиях избирательных прав и права на участие в референдуме граждан Российской Федерации", статьей 5 Областного закона                от 12 мая 2016 года № 525-ЗС «О выборах и референдумах в Ростовской области»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Уставом муниципального образовани</w:t>
      </w:r>
      <w:r>
        <w:rPr>
          <w:rFonts w:eastAsia="Times New Roman" w:cs="Times New Roman"/>
          <w:bCs/>
          <w:i w:val="false"/>
          <w:iCs w:val="false"/>
          <w:color w:val="000000"/>
          <w:sz w:val="28"/>
          <w:szCs w:val="28"/>
          <w:lang w:eastAsia="ru-RU"/>
        </w:rPr>
        <w:t>я «Щепкинское сельское поселение»</w:t>
      </w:r>
      <w:r>
        <w:rPr>
          <w:sz w:val="28"/>
          <w:szCs w:val="28"/>
        </w:rPr>
        <w:t>, -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Style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 РЕШАЕТ:</w:t>
      </w:r>
    </w:p>
    <w:p>
      <w:pPr>
        <w:pStyle w:val="Style22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</w:t>
      </w:r>
      <w:r>
        <w:rPr>
          <w:i w:val="false"/>
          <w:iCs w:val="false"/>
          <w:color w:val="000000"/>
          <w:sz w:val="28"/>
          <w:szCs w:val="28"/>
        </w:rPr>
        <w:t xml:space="preserve">в Собрания депутатов </w:t>
      </w:r>
      <w:r>
        <w:rPr>
          <w:rFonts w:eastAsia="Times New Roman" w:cs="Times New Roman"/>
          <w:bCs/>
          <w:i w:val="false"/>
          <w:iCs w:val="false"/>
          <w:color w:val="000000"/>
          <w:sz w:val="28"/>
          <w:szCs w:val="28"/>
          <w:lang w:eastAsia="ru-RU"/>
        </w:rPr>
        <w:t>Щепкинского сельского</w:t>
      </w:r>
      <w:r>
        <w:rPr>
          <w:bCs/>
          <w:i w:val="false"/>
          <w:iCs w:val="false"/>
          <w:color w:val="000000"/>
          <w:sz w:val="28"/>
          <w:szCs w:val="28"/>
        </w:rPr>
        <w:t xml:space="preserve"> поселения </w:t>
      </w:r>
      <w:r>
        <w:rPr>
          <w:i w:val="false"/>
          <w:iCs w:val="false"/>
          <w:color w:val="000000"/>
          <w:sz w:val="28"/>
          <w:szCs w:val="28"/>
        </w:rPr>
        <w:t>пятого созыва на 19 сентября 2021 года.</w:t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не позднее чем через пять дней со дня его принятия в общественно-политической газете Аксайского района «Победа» и информационном бюллетене  правовых актов органов местного самоуправления Аксайского района «Аксайские  ведомости».</w:t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официального опубликования.</w:t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   Контроль за исполнением настоящего Решения возложить на постоянную комиссию по мандатным вопросам и депутатской этике Собрания депутатов Щепкинского сельского поселения (Карабедов Г.М.).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глава Щепкинского сельского поселения                                        Ю.И. Черноусов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п. Октябрьский </w:t>
      </w:r>
    </w:p>
    <w:p>
      <w:pPr>
        <w:pStyle w:val="Normal"/>
        <w:rPr>
          <w:sz w:val="20"/>
        </w:rPr>
      </w:pPr>
      <w:r>
        <w:rPr>
          <w:sz w:val="20"/>
        </w:rPr>
        <w:t>«23» июня 202</w:t>
      </w:r>
      <w:r>
        <w:rPr>
          <w:rFonts w:eastAsia="Times New Roman" w:cs="Times New Roman"/>
          <w:sz w:val="20"/>
          <w:szCs w:val="20"/>
          <w:lang w:eastAsia="ru-RU"/>
        </w:rPr>
        <w:t>1</w:t>
      </w:r>
      <w:r>
        <w:rPr>
          <w:sz w:val="20"/>
        </w:rPr>
        <w:t xml:space="preserve"> года</w:t>
      </w:r>
    </w:p>
    <w:p>
      <w:pPr>
        <w:pStyle w:val="Normal"/>
        <w:rPr>
          <w:sz w:val="20"/>
        </w:rPr>
      </w:pPr>
      <w:r>
        <w:rPr>
          <w:sz w:val="20"/>
        </w:rPr>
        <w:t xml:space="preserve">№ </w:t>
      </w:r>
      <w:r>
        <w:rPr>
          <w:sz w:val="20"/>
        </w:rPr>
        <w:t>212</w:t>
      </w:r>
    </w:p>
    <w:sectPr>
      <w:type w:val="nextPage"/>
      <w:pgSz w:w="11906" w:h="16838"/>
      <w:pgMar w:left="1134" w:right="850" w:header="0" w:top="426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48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b84827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b8482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link w:val="a3"/>
    <w:semiHidden/>
    <w:qFormat/>
    <w:rsid w:val="00b84827"/>
    <w:rPr>
      <w:rFonts w:ascii="Times New Roman CYR" w:hAnsi="Times New Roman CYR" w:eastAsia="Times New Roman" w:cs="Times New Roman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rsid w:val="00b84827"/>
    <w:rPr>
      <w:rFonts w:ascii="Times New Roman CYR" w:hAnsi="Times New Roman CYR" w:eastAsia="Times New Roman" w:cs="Times New Roman"/>
      <w:color w:val="000000"/>
      <w:sz w:val="26"/>
      <w:szCs w:val="29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84827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9"/>
    <w:qFormat/>
    <w:rsid w:val="00a55545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b84827"/>
    <w:pPr/>
    <w:rPr>
      <w:rFonts w:ascii="Times New Roman CYR" w:hAnsi="Times New Roman CYR"/>
      <w:sz w:val="22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link w:val="a6"/>
    <w:semiHidden/>
    <w:unhideWhenUsed/>
    <w:rsid w:val="00b84827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84827"/>
    <w:pPr/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aa"/>
    <w:qFormat/>
    <w:rsid w:val="00a55545"/>
    <w:pPr>
      <w:jc w:val="center"/>
    </w:pPr>
    <w:rPr>
      <w:b/>
      <w:bCs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LibreOffice/7.0.3.1$Windows_X86_64 LibreOffice_project/d7547858d014d4cf69878db179d326fc3483e082</Application>
  <Pages>1</Pages>
  <Words>185</Words>
  <Characters>1244</Characters>
  <CharactersWithSpaces>1559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2020-06-23T06:24:00Z</dcterms:created>
  <dc:creator>User</dc:creator>
  <dc:description/>
  <dc:language>ru-RU</dc:language>
  <cp:lastModifiedBy/>
  <cp:lastPrinted>2021-06-23T12:08:31Z</cp:lastPrinted>
  <dcterms:modified xsi:type="dcterms:W3CDTF">2021-06-25T13:02:51Z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