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48" w:rsidRPr="00BF3E18" w:rsidRDefault="001E41C9" w:rsidP="001E41C9">
      <w:pPr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>УТВЕРЖДЕНО:</w:t>
      </w:r>
    </w:p>
    <w:p w:rsidR="001E41C9" w:rsidRPr="00BF3E18" w:rsidRDefault="001E41C9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 xml:space="preserve">Распоряжением  Администрации </w:t>
      </w:r>
    </w:p>
    <w:p w:rsidR="001E41C9" w:rsidRPr="00BF3E18" w:rsidRDefault="001E41C9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 xml:space="preserve">  Щепкинского сельского поселения </w:t>
      </w:r>
    </w:p>
    <w:p w:rsidR="001E41C9" w:rsidRPr="00BF3E18" w:rsidRDefault="001E41C9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 «</w:t>
      </w:r>
      <w:r w:rsidR="00BF3E18" w:rsidRPr="00BF3E18">
        <w:rPr>
          <w:rFonts w:ascii="Times New Roman" w:hAnsi="Times New Roman" w:cs="Times New Roman"/>
          <w:sz w:val="28"/>
          <w:szCs w:val="28"/>
        </w:rPr>
        <w:t>16</w:t>
      </w:r>
      <w:r w:rsidRPr="00BF3E18">
        <w:rPr>
          <w:rFonts w:ascii="Times New Roman" w:hAnsi="Times New Roman" w:cs="Times New Roman"/>
          <w:sz w:val="28"/>
          <w:szCs w:val="28"/>
        </w:rPr>
        <w:t xml:space="preserve">» </w:t>
      </w:r>
      <w:r w:rsidR="00BF3E18" w:rsidRPr="00BF3E18">
        <w:rPr>
          <w:rFonts w:ascii="Times New Roman" w:hAnsi="Times New Roman" w:cs="Times New Roman"/>
          <w:sz w:val="28"/>
          <w:szCs w:val="28"/>
        </w:rPr>
        <w:t xml:space="preserve">мая </w:t>
      </w:r>
      <w:r w:rsidR="00646E21">
        <w:rPr>
          <w:rFonts w:ascii="Times New Roman" w:hAnsi="Times New Roman" w:cs="Times New Roman"/>
          <w:sz w:val="28"/>
          <w:szCs w:val="28"/>
        </w:rPr>
        <w:t>20</w:t>
      </w:r>
      <w:r w:rsidRPr="00BF3E18">
        <w:rPr>
          <w:rFonts w:ascii="Times New Roman" w:hAnsi="Times New Roman" w:cs="Times New Roman"/>
          <w:sz w:val="28"/>
          <w:szCs w:val="28"/>
        </w:rPr>
        <w:t>22  №</w:t>
      </w:r>
      <w:r w:rsidR="00BF3E18" w:rsidRPr="00BF3E18">
        <w:rPr>
          <w:rFonts w:ascii="Times New Roman" w:hAnsi="Times New Roman" w:cs="Times New Roman"/>
          <w:sz w:val="28"/>
          <w:szCs w:val="28"/>
        </w:rPr>
        <w:t>44</w:t>
      </w:r>
    </w:p>
    <w:p w:rsidR="00BF3E18" w:rsidRPr="00BF3E18" w:rsidRDefault="00BF3E18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 xml:space="preserve">«О назначении аукционных торгов по продаже </w:t>
      </w:r>
    </w:p>
    <w:p w:rsidR="00BF3E18" w:rsidRPr="00BF3E18" w:rsidRDefault="00BF3E18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 xml:space="preserve">муниципального движимого имущества </w:t>
      </w:r>
    </w:p>
    <w:p w:rsidR="00BF3E18" w:rsidRDefault="00BF3E18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3E18">
        <w:rPr>
          <w:rFonts w:ascii="Times New Roman" w:hAnsi="Times New Roman" w:cs="Times New Roman"/>
          <w:sz w:val="28"/>
          <w:szCs w:val="28"/>
        </w:rPr>
        <w:t>Щепкинского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1C9" w:rsidRDefault="001E41C9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1920" w:rsidRDefault="00531920" w:rsidP="00531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531920" w:rsidRDefault="00531920" w:rsidP="00531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31920" w:rsidRDefault="00531920" w:rsidP="00531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Щепкинского сельского поселения </w:t>
      </w:r>
    </w:p>
    <w:p w:rsidR="00531920" w:rsidRDefault="00531920" w:rsidP="00531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31920" w:rsidRDefault="00531920" w:rsidP="00531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F3E18">
        <w:rPr>
          <w:rFonts w:ascii="Times New Roman" w:hAnsi="Times New Roman" w:cs="Times New Roman"/>
          <w:sz w:val="28"/>
          <w:szCs w:val="28"/>
        </w:rPr>
        <w:t xml:space="preserve">_________________  Е.Н. </w:t>
      </w:r>
      <w:proofErr w:type="spellStart"/>
      <w:r w:rsidRPr="00BF3E18">
        <w:rPr>
          <w:rFonts w:ascii="Times New Roman" w:hAnsi="Times New Roman" w:cs="Times New Roman"/>
          <w:sz w:val="28"/>
          <w:szCs w:val="28"/>
        </w:rPr>
        <w:t>Камфарин</w:t>
      </w:r>
      <w:proofErr w:type="spellEnd"/>
    </w:p>
    <w:p w:rsidR="00531920" w:rsidRDefault="00531920" w:rsidP="00531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м.п.</w:t>
      </w:r>
    </w:p>
    <w:p w:rsidR="00531920" w:rsidRDefault="00531920" w:rsidP="0053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20" w:rsidRDefault="00531920" w:rsidP="0053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920" w:rsidRDefault="00531920" w:rsidP="005319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2C5C" w:rsidRDefault="00531920" w:rsidP="0053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2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531920" w:rsidRDefault="00142C5C" w:rsidP="0053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31920" w:rsidRPr="005319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Щепкинского сельского поселения Аксайского района Ростовской области  извещает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</w:t>
      </w:r>
      <w:r w:rsidR="003A1F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в электронной форме по продаже  муниципального имущества </w:t>
      </w:r>
    </w:p>
    <w:p w:rsidR="00531920" w:rsidRDefault="00531920" w:rsidP="005319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20" w:rsidRDefault="00531920" w:rsidP="00A7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Аукцион по продаже имущества, находящегося в муниципальной собственности Щепкинского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проводится в электронной форме в соответствии с Гражданским  кодексом    Российской Федерации, Федеральным законом от 21.12.2001 № 178-ФЗ «О приватизации государственного и муниципального имущества» (далее – Закон о приватизации), постановлением    Правительства   Российской Федерации  от 27.08.2012 № 860 «Об организации  и провед</w:t>
      </w:r>
      <w:r w:rsidR="00FC402A">
        <w:rPr>
          <w:rFonts w:ascii="Times New Roman" w:hAnsi="Times New Roman" w:cs="Times New Roman"/>
          <w:sz w:val="28"/>
          <w:szCs w:val="28"/>
        </w:rPr>
        <w:t>ении продажи государственного  или  муниципального имущества  в электронной форме</w:t>
      </w:r>
      <w:proofErr w:type="gramEnd"/>
      <w:r w:rsidR="00FC402A">
        <w:rPr>
          <w:rFonts w:ascii="Times New Roman" w:hAnsi="Times New Roman" w:cs="Times New Roman"/>
          <w:sz w:val="28"/>
          <w:szCs w:val="28"/>
        </w:rPr>
        <w:t>»  (с изменениями), Распоряжением Правительства РФ от 12.07.2018г. № 1447-р «Об утверждении перечней операторов электронных площадок и операторов специализированных электронных площадок»</w:t>
      </w:r>
      <w:r w:rsidR="00A74A2D">
        <w:rPr>
          <w:rFonts w:ascii="Times New Roman" w:hAnsi="Times New Roman" w:cs="Times New Roman"/>
          <w:sz w:val="28"/>
          <w:szCs w:val="28"/>
        </w:rPr>
        <w:t>.</w:t>
      </w:r>
    </w:p>
    <w:p w:rsidR="00A74A2D" w:rsidRDefault="00A74A2D" w:rsidP="00A7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4A2D">
        <w:rPr>
          <w:rFonts w:ascii="Times New Roman" w:hAnsi="Times New Roman" w:cs="Times New Roman"/>
          <w:b/>
          <w:sz w:val="28"/>
          <w:szCs w:val="28"/>
        </w:rPr>
        <w:t>Наименование органа местного самоуправления, принявшего решение об условиях  приватизации, реквизиты указанного решени</w:t>
      </w:r>
      <w:r w:rsidR="00000E5F" w:rsidRPr="00A74A2D">
        <w:rPr>
          <w:rFonts w:ascii="Times New Roman" w:hAnsi="Times New Roman" w:cs="Times New Roman"/>
          <w:b/>
          <w:sz w:val="28"/>
          <w:szCs w:val="28"/>
        </w:rPr>
        <w:t>я</w:t>
      </w:r>
      <w:r w:rsidR="00000E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 депутатов Щепкинского сельского поселения  от 18.03.2022г. № 40 «О внесении изменений в Решение Собрания депутатов </w:t>
      </w:r>
      <w:r w:rsidR="00AC3C32">
        <w:rPr>
          <w:rFonts w:ascii="Times New Roman" w:hAnsi="Times New Roman" w:cs="Times New Roman"/>
          <w:sz w:val="28"/>
          <w:szCs w:val="28"/>
        </w:rPr>
        <w:t xml:space="preserve">Щепкинского </w:t>
      </w:r>
      <w:r w:rsidR="00AC3C32">
        <w:rPr>
          <w:rFonts w:ascii="Times New Roman" w:hAnsi="Times New Roman" w:cs="Times New Roman"/>
          <w:sz w:val="28"/>
          <w:szCs w:val="28"/>
        </w:rPr>
        <w:lastRenderedPageBreak/>
        <w:t>сельского поселения  от  18.03.2022г. № 40 «О внесении изменений в Решение Собрания депутатов Щепкинского сельского поселения  от 23 декабря 2021г № 23  «Об утверждении  Прогнозного плана приватизации муниципального имущества Щепкинского сельского поселения на 2022 год».</w:t>
      </w:r>
    </w:p>
    <w:p w:rsidR="00AC3C32" w:rsidRDefault="00AC3C32" w:rsidP="00A7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C32">
        <w:rPr>
          <w:rFonts w:ascii="Times New Roman" w:hAnsi="Times New Roman" w:cs="Times New Roman"/>
          <w:b/>
          <w:sz w:val="28"/>
          <w:szCs w:val="28"/>
        </w:rPr>
        <w:t>Собственник имущества: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образование «Щепкинское сельское поселение».</w:t>
      </w:r>
    </w:p>
    <w:p w:rsidR="00AC3C32" w:rsidRDefault="00AC3C32" w:rsidP="00A7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C32">
        <w:rPr>
          <w:rFonts w:ascii="Times New Roman" w:hAnsi="Times New Roman" w:cs="Times New Roman"/>
          <w:b/>
          <w:sz w:val="28"/>
          <w:szCs w:val="28"/>
        </w:rPr>
        <w:t>Продавец: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Щепкинского сельского поселения </w:t>
      </w:r>
    </w:p>
    <w:p w:rsidR="00AC3C32" w:rsidRDefault="00AC3C32" w:rsidP="00A7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C32">
        <w:rPr>
          <w:rFonts w:ascii="Times New Roman" w:hAnsi="Times New Roman" w:cs="Times New Roman"/>
          <w:b/>
          <w:sz w:val="28"/>
          <w:szCs w:val="28"/>
        </w:rPr>
        <w:t xml:space="preserve">Адрес и телефон: </w:t>
      </w:r>
      <w:r w:rsidRPr="00AC3C32">
        <w:rPr>
          <w:rFonts w:ascii="Times New Roman" w:hAnsi="Times New Roman" w:cs="Times New Roman"/>
          <w:sz w:val="28"/>
          <w:szCs w:val="28"/>
        </w:rPr>
        <w:t>Ростовская область, Аксайский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3C32">
        <w:rPr>
          <w:rFonts w:ascii="Times New Roman" w:hAnsi="Times New Roman" w:cs="Times New Roman"/>
          <w:sz w:val="28"/>
          <w:szCs w:val="28"/>
        </w:rPr>
        <w:t>район,</w:t>
      </w:r>
      <w:r>
        <w:rPr>
          <w:rFonts w:ascii="Times New Roman" w:hAnsi="Times New Roman" w:cs="Times New Roman"/>
          <w:sz w:val="28"/>
          <w:szCs w:val="28"/>
        </w:rPr>
        <w:t xml:space="preserve"> поселок Щепкин, ул. Строителей, 38</w:t>
      </w:r>
      <w:r w:rsidR="00582EE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2384">
        <w:rPr>
          <w:rFonts w:ascii="Times New Roman" w:hAnsi="Times New Roman" w:cs="Times New Roman"/>
          <w:sz w:val="28"/>
          <w:szCs w:val="28"/>
        </w:rPr>
        <w:t xml:space="preserve"> </w:t>
      </w:r>
      <w:r w:rsidR="00000E5F">
        <w:rPr>
          <w:rFonts w:ascii="Times New Roman" w:hAnsi="Times New Roman" w:cs="Times New Roman"/>
          <w:sz w:val="28"/>
          <w:szCs w:val="28"/>
        </w:rPr>
        <w:t xml:space="preserve">телефон: 8(86350)35-4-01,35 -4-02,35-4-04, адрес электронной почты: </w:t>
      </w:r>
      <w:hyperlink r:id="rId5" w:history="1">
        <w:r w:rsidR="00000E5F" w:rsidRPr="00E97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000E5F" w:rsidRPr="00000E5F">
          <w:rPr>
            <w:rStyle w:val="a3"/>
            <w:rFonts w:ascii="Times New Roman" w:hAnsi="Times New Roman" w:cs="Times New Roman"/>
            <w:sz w:val="28"/>
            <w:szCs w:val="28"/>
          </w:rPr>
          <w:t>02028@</w:t>
        </w:r>
        <w:proofErr w:type="spellStart"/>
        <w:r w:rsidR="00000E5F" w:rsidRPr="00E97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000E5F" w:rsidRPr="00000E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00E5F" w:rsidRPr="00E972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00E5F">
        <w:rPr>
          <w:rFonts w:ascii="Times New Roman" w:hAnsi="Times New Roman" w:cs="Times New Roman"/>
          <w:sz w:val="28"/>
          <w:szCs w:val="28"/>
        </w:rPr>
        <w:t xml:space="preserve">. Контактное лицо: </w:t>
      </w:r>
      <w:proofErr w:type="spellStart"/>
      <w:r w:rsidR="00000E5F">
        <w:rPr>
          <w:rFonts w:ascii="Times New Roman" w:hAnsi="Times New Roman" w:cs="Times New Roman"/>
          <w:sz w:val="28"/>
          <w:szCs w:val="28"/>
        </w:rPr>
        <w:t>Набока</w:t>
      </w:r>
      <w:proofErr w:type="spellEnd"/>
      <w:r w:rsidR="00000E5F">
        <w:rPr>
          <w:rFonts w:ascii="Times New Roman" w:hAnsi="Times New Roman" w:cs="Times New Roman"/>
          <w:sz w:val="28"/>
          <w:szCs w:val="28"/>
        </w:rPr>
        <w:t xml:space="preserve"> Евгения Николаевна</w:t>
      </w:r>
      <w:r w:rsidR="00037DCE">
        <w:rPr>
          <w:rFonts w:ascii="Times New Roman" w:hAnsi="Times New Roman" w:cs="Times New Roman"/>
          <w:sz w:val="28"/>
          <w:szCs w:val="28"/>
        </w:rPr>
        <w:t>.</w:t>
      </w:r>
    </w:p>
    <w:p w:rsidR="00037DCE" w:rsidRDefault="00037DCE" w:rsidP="00A74A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7DCE">
        <w:rPr>
          <w:rFonts w:ascii="Times New Roman" w:hAnsi="Times New Roman" w:cs="Times New Roman"/>
          <w:b/>
          <w:sz w:val="28"/>
          <w:szCs w:val="28"/>
        </w:rPr>
        <w:t>Оператор электронной площадки:</w:t>
      </w:r>
      <w:r w:rsidR="00D13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7A0" w:rsidRPr="00D137A0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«РТС- тендер» (ООО «РТС – тендер). Адрес: 121151, г. Москва, </w:t>
      </w:r>
      <w:proofErr w:type="spellStart"/>
      <w:r w:rsidR="00F56F6D">
        <w:rPr>
          <w:rFonts w:ascii="Times New Roman" w:hAnsi="Times New Roman" w:cs="Times New Roman"/>
          <w:sz w:val="28"/>
          <w:szCs w:val="28"/>
        </w:rPr>
        <w:t>на</w:t>
      </w:r>
      <w:r w:rsidR="00D137A0" w:rsidRPr="00D137A0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="00D137A0" w:rsidRPr="00D137A0">
        <w:rPr>
          <w:rFonts w:ascii="Times New Roman" w:hAnsi="Times New Roman" w:cs="Times New Roman"/>
          <w:sz w:val="28"/>
          <w:szCs w:val="28"/>
        </w:rPr>
        <w:t>. Тараса Шевченко, д.23 А.</w:t>
      </w:r>
    </w:p>
    <w:p w:rsidR="00B0009A" w:rsidRDefault="00B0009A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Аукцион в электронной форме (далее – аукцион) осуществляется на электронной площадке  «РТС – тендер» Имущественные торги (дале</w:t>
      </w:r>
      <w:r w:rsidR="000E339B">
        <w:rPr>
          <w:rFonts w:ascii="Times New Roman" w:hAnsi="Times New Roman" w:cs="Times New Roman"/>
          <w:sz w:val="28"/>
          <w:szCs w:val="28"/>
        </w:rPr>
        <w:t>е -</w:t>
      </w:r>
      <w:r>
        <w:rPr>
          <w:rFonts w:ascii="Times New Roman" w:hAnsi="Times New Roman" w:cs="Times New Roman"/>
          <w:sz w:val="28"/>
          <w:szCs w:val="28"/>
        </w:rPr>
        <w:t xml:space="preserve"> ЭП) оператором электронной площадки.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 – сайт, расположенный по адресу: </w:t>
      </w:r>
      <w:hyperlink r:id="rId6" w:history="1"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rts</w:t>
        </w:r>
        <w:proofErr w:type="spellEnd"/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tender</w:t>
        </w:r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0E339B" w:rsidRPr="00B10E9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E339B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,</w:t>
      </w:r>
      <w:r w:rsidR="000E339B" w:rsidRPr="000E339B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которого </w:t>
      </w:r>
      <w:r w:rsidR="000E339B">
        <w:rPr>
          <w:rFonts w:ascii="Times New Roman" w:eastAsia="Times New Roman" w:hAnsi="Times New Roman" w:cs="Times New Roman"/>
          <w:sz w:val="28"/>
          <w:szCs w:val="28"/>
        </w:rPr>
        <w:t>осуществляется доступ к ЭП.</w:t>
      </w:r>
    </w:p>
    <w:p w:rsidR="000E339B" w:rsidRDefault="000E339B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9B">
        <w:rPr>
          <w:rFonts w:ascii="Times New Roman" w:eastAsia="Times New Roman" w:hAnsi="Times New Roman" w:cs="Times New Roman"/>
          <w:b/>
          <w:sz w:val="28"/>
          <w:szCs w:val="28"/>
        </w:rPr>
        <w:t>Закрытая часть электронной площадки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раздел ЭП, доступ к которому имеют только зарегистрированные  на ЭП продавец и участники продажи, позволяющий пользователям получить доступ к информации и выполнять определенные действия.</w:t>
      </w:r>
    </w:p>
    <w:p w:rsidR="000E339B" w:rsidRDefault="000E339B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9B">
        <w:rPr>
          <w:rFonts w:ascii="Times New Roman" w:eastAsia="Times New Roman" w:hAnsi="Times New Roman" w:cs="Times New Roman"/>
          <w:b/>
          <w:sz w:val="28"/>
          <w:szCs w:val="28"/>
        </w:rPr>
        <w:t>«Личный кабинет»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r w:rsidRPr="000E339B">
        <w:rPr>
          <w:rFonts w:ascii="Times New Roman" w:eastAsia="Times New Roman" w:hAnsi="Times New Roman" w:cs="Times New Roman"/>
          <w:sz w:val="28"/>
          <w:szCs w:val="28"/>
        </w:rPr>
        <w:t xml:space="preserve">персональный рабочий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 на ЭП, доступ к которому может иметь только зарегистрированное на ЭП лицо путем ввода через интерфейс сайта идентифицирующих данных (имени пользователя и пароля).</w:t>
      </w:r>
    </w:p>
    <w:p w:rsidR="000E339B" w:rsidRDefault="00582EE2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E2">
        <w:rPr>
          <w:rFonts w:ascii="Times New Roman" w:eastAsia="Times New Roman" w:hAnsi="Times New Roman" w:cs="Times New Roman"/>
          <w:b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 – </w:t>
      </w:r>
      <w:r w:rsidRPr="00582EE2">
        <w:rPr>
          <w:rFonts w:ascii="Times New Roman" w:eastAsia="Times New Roman" w:hAnsi="Times New Roman" w:cs="Times New Roman"/>
          <w:sz w:val="28"/>
          <w:szCs w:val="28"/>
        </w:rPr>
        <w:t>имущество,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являющееся предметов торгов, реализуемое в ходе проведения одной процедуры продажи (электронного аукциона).</w:t>
      </w:r>
    </w:p>
    <w:p w:rsidR="00582EE2" w:rsidRDefault="00582EE2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E2">
        <w:rPr>
          <w:rFonts w:ascii="Times New Roman" w:eastAsia="Times New Roman" w:hAnsi="Times New Roman" w:cs="Times New Roman"/>
          <w:b/>
          <w:sz w:val="28"/>
          <w:szCs w:val="28"/>
        </w:rPr>
        <w:t>Открытая часть аукциона 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EE2">
        <w:rPr>
          <w:rFonts w:ascii="Times New Roman" w:eastAsia="Times New Roman" w:hAnsi="Times New Roman" w:cs="Times New Roman"/>
          <w:b/>
          <w:sz w:val="28"/>
          <w:szCs w:val="28"/>
        </w:rPr>
        <w:t xml:space="preserve">площадки </w:t>
      </w:r>
      <w:r>
        <w:rPr>
          <w:rFonts w:ascii="Times New Roman" w:eastAsia="Times New Roman" w:hAnsi="Times New Roman" w:cs="Times New Roman"/>
          <w:sz w:val="28"/>
          <w:szCs w:val="28"/>
        </w:rPr>
        <w:t>– раздел ЭП, находящийся в открытом доступе, не требующий регистрации на ЭП для работы в нем.</w:t>
      </w:r>
    </w:p>
    <w:p w:rsidR="00E07B76" w:rsidRDefault="00582EE2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EE2">
        <w:rPr>
          <w:rFonts w:ascii="Times New Roman" w:eastAsia="Times New Roman" w:hAnsi="Times New Roman" w:cs="Times New Roman"/>
          <w:b/>
          <w:sz w:val="28"/>
          <w:szCs w:val="28"/>
        </w:rPr>
        <w:t>Победитель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участник электронного аукциона, предложивший наиболее высокую цену имущества</w:t>
      </w:r>
      <w:r w:rsidR="00E07B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E45" w:rsidRDefault="00421E45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4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Претендент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зарегистрированное  на ЭП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 </w:t>
      </w:r>
    </w:p>
    <w:p w:rsidR="00582EE2" w:rsidRDefault="00421E45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4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Регистрация на электронной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процедура заполнения персональных данных и присвоения персональных идентификаторов в виде имени и пароля, необходимых для авторизации на ЭП, при условии согласия с правилами пользования ЭП.</w:t>
      </w:r>
    </w:p>
    <w:p w:rsidR="00421E45" w:rsidRDefault="00421E45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E45">
        <w:rPr>
          <w:rFonts w:ascii="Times New Roman" w:eastAsia="Times New Roman" w:hAnsi="Times New Roman" w:cs="Times New Roman"/>
          <w:b/>
          <w:sz w:val="28"/>
          <w:szCs w:val="28"/>
        </w:rPr>
        <w:t>Участник электронного аукциона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претендент, допущенный к участию в электронном аукционе.</w:t>
      </w:r>
    </w:p>
    <w:p w:rsidR="00421E45" w:rsidRDefault="006170C1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C1">
        <w:rPr>
          <w:rFonts w:ascii="Times New Roman" w:eastAsia="Times New Roman" w:hAnsi="Times New Roman" w:cs="Times New Roman"/>
          <w:b/>
          <w:sz w:val="28"/>
          <w:szCs w:val="28"/>
        </w:rPr>
        <w:t>«Шаг аукциона»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установленная продавцом в фиксированной сумме и не изменяющаяся в течение всего электронного аукциона величина, составляющая не более 5 (пяти)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 </w:t>
      </w:r>
    </w:p>
    <w:p w:rsidR="006170C1" w:rsidRDefault="006170C1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C1">
        <w:rPr>
          <w:rFonts w:ascii="Times New Roman" w:eastAsia="Times New Roman" w:hAnsi="Times New Roman" w:cs="Times New Roman"/>
          <w:b/>
          <w:sz w:val="28"/>
          <w:szCs w:val="28"/>
        </w:rPr>
        <w:t>Электронная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реквизит электронного документа, предназначенный для защиты данного электронного документа от подделки, полученный в 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 в электронном документе. </w:t>
      </w:r>
    </w:p>
    <w:p w:rsidR="006170C1" w:rsidRDefault="006170C1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70C1">
        <w:rPr>
          <w:rFonts w:ascii="Times New Roman" w:eastAsia="Times New Roman" w:hAnsi="Times New Roman" w:cs="Times New Roman"/>
          <w:b/>
          <w:sz w:val="28"/>
          <w:szCs w:val="28"/>
        </w:rPr>
        <w:t>Электронное сообщение (электронное уведомление)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любое распорядительное  или информационное сообщение или электронный документ, направляемый пользователями ЭП друг другу в процессе работы на ЭП.</w:t>
      </w:r>
    </w:p>
    <w:p w:rsidR="00FE2929" w:rsidRDefault="00FE2929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929">
        <w:rPr>
          <w:rFonts w:ascii="Times New Roman" w:eastAsia="Times New Roman" w:hAnsi="Times New Roman" w:cs="Times New Roman"/>
          <w:b/>
          <w:sz w:val="28"/>
          <w:szCs w:val="28"/>
        </w:rPr>
        <w:t>Электронный аукцион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торги по продаже муниципального имущества, право </w:t>
      </w:r>
      <w:proofErr w:type="gramStart"/>
      <w:r w:rsidR="003E2967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proofErr w:type="gramEnd"/>
      <w:r w:rsidR="003E2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ЭП.</w:t>
      </w:r>
    </w:p>
    <w:p w:rsidR="001919BC" w:rsidRDefault="001919BC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9BC">
        <w:rPr>
          <w:rFonts w:ascii="Times New Roman" w:eastAsia="Times New Roman" w:hAnsi="Times New Roman" w:cs="Times New Roman"/>
          <w:b/>
          <w:sz w:val="28"/>
          <w:szCs w:val="28"/>
        </w:rPr>
        <w:t>Электронный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документ, в котором информация представлена в </w:t>
      </w:r>
      <w:r w:rsidR="00F4432F">
        <w:rPr>
          <w:rFonts w:ascii="Times New Roman" w:eastAsia="Times New Roman" w:hAnsi="Times New Roman" w:cs="Times New Roman"/>
          <w:sz w:val="28"/>
          <w:szCs w:val="28"/>
        </w:rPr>
        <w:t>электронно-цифровой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форме, подписанный электронной подписью лица, имеющего право действовать  от имени лица, направившего такой документ. </w:t>
      </w:r>
    </w:p>
    <w:p w:rsidR="008A3171" w:rsidRDefault="008A3171" w:rsidP="00A74A2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71">
        <w:rPr>
          <w:rFonts w:ascii="Times New Roman" w:eastAsia="Times New Roman" w:hAnsi="Times New Roman" w:cs="Times New Roman"/>
          <w:b/>
          <w:sz w:val="28"/>
          <w:szCs w:val="28"/>
        </w:rPr>
        <w:t>Электронный журнал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электронный документ, в котором Оператор электронной площадки посредством программных и технических средств ЭП фиксируется ход проведения процедуры электронного аукциона.</w:t>
      </w:r>
    </w:p>
    <w:p w:rsidR="00582EE2" w:rsidRDefault="008A3171" w:rsidP="00142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171">
        <w:rPr>
          <w:rFonts w:ascii="Times New Roman" w:eastAsia="Times New Roman" w:hAnsi="Times New Roman" w:cs="Times New Roman"/>
          <w:b/>
          <w:sz w:val="28"/>
          <w:szCs w:val="28"/>
        </w:rPr>
        <w:t>Электронный образ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663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663">
        <w:rPr>
          <w:rFonts w:ascii="Times New Roman" w:eastAsia="Times New Roman" w:hAnsi="Times New Roman" w:cs="Times New Roman"/>
          <w:sz w:val="28"/>
          <w:szCs w:val="28"/>
        </w:rPr>
        <w:t>электронная копия документа, выполненного на бумажном носител</w:t>
      </w:r>
      <w:r w:rsidR="00BA559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17663">
        <w:rPr>
          <w:rFonts w:ascii="Times New Roman" w:eastAsia="Times New Roman" w:hAnsi="Times New Roman" w:cs="Times New Roman"/>
          <w:sz w:val="28"/>
          <w:szCs w:val="28"/>
        </w:rPr>
        <w:t xml:space="preserve">, заверенная электронной </w:t>
      </w:r>
      <w:r w:rsidR="00BA5590">
        <w:rPr>
          <w:rFonts w:ascii="Times New Roman" w:eastAsia="Times New Roman" w:hAnsi="Times New Roman" w:cs="Times New Roman"/>
          <w:sz w:val="28"/>
          <w:szCs w:val="28"/>
        </w:rPr>
        <w:t>подписью</w:t>
      </w:r>
      <w:r w:rsidR="00F17663">
        <w:rPr>
          <w:rFonts w:ascii="Times New Roman" w:eastAsia="Times New Roman" w:hAnsi="Times New Roman" w:cs="Times New Roman"/>
          <w:sz w:val="28"/>
          <w:szCs w:val="28"/>
        </w:rPr>
        <w:t xml:space="preserve"> лица, имеющего право действовать от имени лица, направившего такую копию документа</w:t>
      </w:r>
      <w:r w:rsidR="009F48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48C2" w:rsidRDefault="009F48C2" w:rsidP="00142C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8C2">
        <w:rPr>
          <w:rFonts w:ascii="Times New Roman" w:eastAsia="Times New Roman" w:hAnsi="Times New Roman" w:cs="Times New Roman"/>
          <w:b/>
          <w:sz w:val="28"/>
          <w:szCs w:val="28"/>
        </w:rPr>
        <w:t>Сведения о выставляемом на аукцион имуществе (далее - имущество)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F48C2" w:rsidRPr="009F48C2" w:rsidRDefault="009F48C2" w:rsidP="00142C5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C5C" w:rsidRDefault="00142C5C" w:rsidP="00142C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880" w:type="dxa"/>
        <w:tblLayout w:type="fixed"/>
        <w:tblLook w:val="04A0"/>
      </w:tblPr>
      <w:tblGrid>
        <w:gridCol w:w="1473"/>
        <w:gridCol w:w="2282"/>
        <w:gridCol w:w="2258"/>
        <w:gridCol w:w="2185"/>
        <w:gridCol w:w="1682"/>
      </w:tblGrid>
      <w:tr w:rsidR="00142C5C" w:rsidTr="00142C5C">
        <w:trPr>
          <w:trHeight w:val="145"/>
        </w:trPr>
        <w:tc>
          <w:tcPr>
            <w:tcW w:w="1473" w:type="dxa"/>
          </w:tcPr>
          <w:p w:rsidR="00142C5C" w:rsidRPr="00C30D0E" w:rsidRDefault="007E6056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142C5C" w:rsidRPr="00C30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2282" w:type="dxa"/>
          </w:tcPr>
          <w:p w:rsidR="00142C5C" w:rsidRPr="00C30D0E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0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2258" w:type="dxa"/>
          </w:tcPr>
          <w:p w:rsidR="00142C5C" w:rsidRPr="00C30D0E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0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Начальная цена продажи, имущества, руб.</w:t>
            </w:r>
          </w:p>
        </w:tc>
        <w:tc>
          <w:tcPr>
            <w:tcW w:w="2185" w:type="dxa"/>
          </w:tcPr>
          <w:p w:rsidR="00142C5C" w:rsidRPr="00C30D0E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0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Размер задатка (в размере 20 % от начальной цены продажи имущества), руб.</w:t>
            </w:r>
          </w:p>
        </w:tc>
        <w:tc>
          <w:tcPr>
            <w:tcW w:w="1682" w:type="dxa"/>
          </w:tcPr>
          <w:p w:rsidR="00142C5C" w:rsidRPr="00C30D0E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30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 повышения начальной цены («шаг аукциона -5%), руб.</w:t>
            </w:r>
          </w:p>
        </w:tc>
      </w:tr>
      <w:tr w:rsidR="00142C5C" w:rsidTr="00142C5C">
        <w:trPr>
          <w:trHeight w:val="145"/>
        </w:trPr>
        <w:tc>
          <w:tcPr>
            <w:tcW w:w="1473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82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58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85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2C5C" w:rsidTr="00142C5C">
        <w:trPr>
          <w:trHeight w:val="145"/>
        </w:trPr>
        <w:tc>
          <w:tcPr>
            <w:tcW w:w="1473" w:type="dxa"/>
          </w:tcPr>
          <w:p w:rsidR="00142C5C" w:rsidRPr="008913AC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13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Лот № 1</w:t>
            </w:r>
          </w:p>
        </w:tc>
        <w:tc>
          <w:tcPr>
            <w:tcW w:w="2282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Трактор колесный ХТЗ -150К-09, 2010 года выпуска,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номер – 1451 ОЕ 61 </w:t>
            </w:r>
          </w:p>
        </w:tc>
        <w:tc>
          <w:tcPr>
            <w:tcW w:w="2258" w:type="dxa"/>
          </w:tcPr>
          <w:p w:rsidR="00142C5C" w:rsidRPr="00CE6313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>1 582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>186 (Один миллион пятьсот восемьдесят две тысячи сто восемьдесят шесть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рублей </w:t>
            </w: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  копеек, </w:t>
            </w: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 НДС 263 697 (двести шестьдесят три тысячи шестьсот девяносто семь) рублей 67  копеек, в соответствии  с отчетом № 948/03-22 от 28.03.2022г.  Об определении рыночной стоимости транспортного средства ИП Протопопов  А.А. «Оценка и экспертиза» </w:t>
            </w:r>
            <w:proofErr w:type="gramEnd"/>
          </w:p>
        </w:tc>
        <w:tc>
          <w:tcPr>
            <w:tcW w:w="2185" w:type="dxa"/>
          </w:tcPr>
          <w:p w:rsidR="00142C5C" w:rsidRPr="00CE6313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>316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437 </w:t>
            </w: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(Триста шестнадцать тысяч четыреста семь) рублей 20 копеек. </w:t>
            </w:r>
          </w:p>
        </w:tc>
        <w:tc>
          <w:tcPr>
            <w:tcW w:w="1682" w:type="dxa"/>
          </w:tcPr>
          <w:p w:rsidR="00142C5C" w:rsidRPr="00CE6313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E63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109 (Семьдесят девять тысяч сто девять) рублей 30 копеек. </w:t>
            </w:r>
          </w:p>
        </w:tc>
      </w:tr>
      <w:tr w:rsidR="00142C5C" w:rsidTr="00142C5C">
        <w:trPr>
          <w:trHeight w:val="145"/>
        </w:trPr>
        <w:tc>
          <w:tcPr>
            <w:tcW w:w="1473" w:type="dxa"/>
          </w:tcPr>
          <w:p w:rsidR="00142C5C" w:rsidRPr="008913AC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13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Лот № 2 </w:t>
            </w:r>
          </w:p>
        </w:tc>
        <w:tc>
          <w:tcPr>
            <w:tcW w:w="2282" w:type="dxa"/>
          </w:tcPr>
          <w:p w:rsidR="00142C5C" w:rsidRPr="00CE6313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6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</w:t>
            </w:r>
            <w:r w:rsidRPr="00CE6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NIVA</w:t>
            </w:r>
            <w:r w:rsidRPr="00CE6313">
              <w:rPr>
                <w:rFonts w:ascii="Times New Roman" w:hAnsi="Times New Roman" w:cs="Times New Roman"/>
                <w:sz w:val="26"/>
                <w:szCs w:val="26"/>
              </w:rPr>
              <w:t xml:space="preserve"> 212300-55, </w:t>
            </w:r>
            <w:r w:rsidRPr="00CE6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VIN</w:t>
            </w:r>
            <w:r w:rsidRPr="00CE6313">
              <w:rPr>
                <w:rFonts w:ascii="Times New Roman" w:hAnsi="Times New Roman" w:cs="Times New Roman"/>
                <w:sz w:val="26"/>
                <w:szCs w:val="26"/>
              </w:rPr>
              <w:t>: Х9</w:t>
            </w:r>
            <w:r w:rsidRPr="00CE6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</w:t>
            </w:r>
            <w:r w:rsidRPr="00CE6313">
              <w:rPr>
                <w:rFonts w:ascii="Times New Roman" w:hAnsi="Times New Roman" w:cs="Times New Roman"/>
                <w:sz w:val="26"/>
                <w:szCs w:val="26"/>
              </w:rPr>
              <w:t xml:space="preserve">212300Н0614453,    год выпуска 2016, </w:t>
            </w:r>
            <w:proofErr w:type="spellStart"/>
            <w:r w:rsidRPr="00CE6313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proofErr w:type="spellEnd"/>
            <w:r w:rsidRPr="00CE6313">
              <w:rPr>
                <w:rFonts w:ascii="Times New Roman" w:hAnsi="Times New Roman" w:cs="Times New Roman"/>
                <w:sz w:val="26"/>
                <w:szCs w:val="26"/>
              </w:rPr>
              <w:t>. номер -  В 613 ХЕ161</w:t>
            </w:r>
          </w:p>
        </w:tc>
        <w:tc>
          <w:tcPr>
            <w:tcW w:w="2258" w:type="dxa"/>
          </w:tcPr>
          <w:p w:rsidR="00142C5C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539 637 (Пятьсот тридцать девять тысяч шестьсот тридцать семь) рублей  00 копеек, в том числе НДС  89 939  (восемьдесят девять тысяч  девятьсот тридцать девять) рублей 50 копеек, в соответствии 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отчетом № 915/01-22 от 19.01.2022г.  Об определении рыночной стоимости транспортного средства  </w:t>
            </w:r>
            <w:r w:rsidRPr="00CE6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CHEVROLET</w:t>
            </w:r>
            <w:r w:rsidRPr="00CE631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631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212300-55  регистрационный номер </w:t>
            </w:r>
          </w:p>
          <w:p w:rsidR="00142C5C" w:rsidRPr="00C03107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 </w:t>
            </w:r>
            <w:r w:rsidRPr="00CE6313">
              <w:rPr>
                <w:rFonts w:ascii="Times New Roman" w:hAnsi="Times New Roman" w:cs="Times New Roman"/>
                <w:sz w:val="26"/>
                <w:szCs w:val="26"/>
              </w:rPr>
              <w:t>613 ХЕ161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ИП Протопопов  А.А. «Оценка и  Экспертиза»</w:t>
            </w:r>
          </w:p>
        </w:tc>
        <w:tc>
          <w:tcPr>
            <w:tcW w:w="2185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107 927 (сто семь тысяч девятьсот двадцать семь) рублей 40 копеек </w:t>
            </w:r>
          </w:p>
        </w:tc>
        <w:tc>
          <w:tcPr>
            <w:tcW w:w="1682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 981 (двадцать шесть тысяч девятьсот  восемьдесят один) рубль 50 копеек.</w:t>
            </w:r>
          </w:p>
        </w:tc>
      </w:tr>
      <w:tr w:rsidR="00142C5C" w:rsidTr="00142C5C">
        <w:trPr>
          <w:trHeight w:val="9901"/>
        </w:trPr>
        <w:tc>
          <w:tcPr>
            <w:tcW w:w="1473" w:type="dxa"/>
          </w:tcPr>
          <w:p w:rsidR="00142C5C" w:rsidRPr="008913AC" w:rsidRDefault="00142C5C" w:rsidP="00DE2587">
            <w:pPr>
              <w:spacing w:before="100" w:beforeAutospacing="1" w:after="159" w:line="261" w:lineRule="atLeast"/>
              <w:ind w:right="-5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13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Лот № 3</w:t>
            </w:r>
          </w:p>
        </w:tc>
        <w:tc>
          <w:tcPr>
            <w:tcW w:w="2282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ПУМ -1,02  НА БАЗЕ ТРАКТОРА «БЕЛАРУС -82,1» регистрационный номер 4086 ОВ 61</w:t>
            </w:r>
          </w:p>
        </w:tc>
        <w:tc>
          <w:tcPr>
            <w:tcW w:w="2258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972  800 (девятьсот семьдесят две тысячи восемьсот) рублей 00 копеек., в том числе НДС  162 133 (сто шестьдесят две тысячи сто тридцать три) рубля 33 копейки  в соответствии с отчетом  № 936/03-22  от 22.03.2022г. Об определении рыночной стоимости транспортного средства ПУМ -1,02  на базе трактора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-82,1» регистрационный номер 4086 ОВ 61 ИП Протопопов А.А. «Оценка и Экспертиза»</w:t>
            </w:r>
            <w:proofErr w:type="gramEnd"/>
          </w:p>
        </w:tc>
        <w:tc>
          <w:tcPr>
            <w:tcW w:w="2185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194 560 (сто девяносто  четыре тысячи пятьсот шестьдесят) рублей 00 копеек. </w:t>
            </w:r>
          </w:p>
        </w:tc>
        <w:tc>
          <w:tcPr>
            <w:tcW w:w="1682" w:type="dxa"/>
          </w:tcPr>
          <w:p w:rsidR="00142C5C" w:rsidRPr="00C42606" w:rsidRDefault="00142C5C" w:rsidP="00DE2587">
            <w:pPr>
              <w:spacing w:before="100" w:beforeAutospacing="1" w:after="159" w:line="261" w:lineRule="atLeast"/>
              <w:ind w:right="-57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48 640 (сорок восемь тысяч шестьсот сорок) рублей 00 копеек. </w:t>
            </w:r>
          </w:p>
        </w:tc>
      </w:tr>
    </w:tbl>
    <w:p w:rsidR="00A4656D" w:rsidRDefault="00A4656D" w:rsidP="00A072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56D" w:rsidRDefault="00A4656D" w:rsidP="00A072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7220" w:rsidRDefault="00A07220" w:rsidP="003656F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E28" w:rsidRPr="0075589E" w:rsidRDefault="00C822B5" w:rsidP="003656F6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89E">
        <w:rPr>
          <w:rFonts w:ascii="Times New Roman" w:hAnsi="Times New Roman" w:cs="Times New Roman"/>
          <w:b/>
          <w:sz w:val="28"/>
          <w:szCs w:val="28"/>
        </w:rPr>
        <w:t>Способ приватизации:</w:t>
      </w:r>
      <w:r w:rsidRPr="0075589E">
        <w:rPr>
          <w:rFonts w:ascii="Times New Roman" w:hAnsi="Times New Roman" w:cs="Times New Roman"/>
          <w:sz w:val="28"/>
          <w:szCs w:val="28"/>
        </w:rPr>
        <w:t xml:space="preserve"> продажа муниципального имущества на аукционе в электронной форме. </w:t>
      </w:r>
    </w:p>
    <w:p w:rsidR="00691F34" w:rsidRPr="005D458C" w:rsidRDefault="0075589E" w:rsidP="003656F6">
      <w:pPr>
        <w:ind w:left="75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589E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о цене: </w:t>
      </w:r>
      <w:r w:rsidRPr="005D458C">
        <w:rPr>
          <w:rFonts w:ascii="Times New Roman" w:hAnsi="Times New Roman" w:cs="Times New Roman"/>
          <w:sz w:val="28"/>
          <w:szCs w:val="28"/>
        </w:rPr>
        <w:t xml:space="preserve">открытая форма подачи предложений о цене приобретаемого имущества. </w:t>
      </w:r>
    </w:p>
    <w:p w:rsidR="00565F72" w:rsidRPr="00686ECE" w:rsidRDefault="00C61FA8" w:rsidP="00C61FA8">
      <w:pPr>
        <w:spacing w:after="159" w:line="261" w:lineRule="atLeast"/>
        <w:ind w:right="-5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Объекты продажи</w:t>
      </w:r>
    </w:p>
    <w:p w:rsidR="00565F72" w:rsidRPr="00686ECE" w:rsidRDefault="00565F72" w:rsidP="00565F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(далее - электронная площадка).</w:t>
      </w:r>
    </w:p>
    <w:p w:rsidR="00565F72" w:rsidRPr="00686ECE" w:rsidRDefault="00565F72" w:rsidP="00565F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извещении.</w:t>
      </w:r>
    </w:p>
    <w:p w:rsidR="00565F72" w:rsidRPr="00686ECE" w:rsidRDefault="00565F72" w:rsidP="0056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565F72" w:rsidRPr="00686ECE" w:rsidRDefault="00565F72" w:rsidP="0056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:rsidR="00565F72" w:rsidRPr="00686ECE" w:rsidRDefault="00565F72" w:rsidP="00565F72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</w:t>
      </w:r>
    </w:p>
    <w:p w:rsidR="00565F72" w:rsidRPr="00686ECE" w:rsidRDefault="00565F72" w:rsidP="00565F72">
      <w:pPr>
        <w:spacing w:after="159" w:line="26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http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://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help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</w:p>
    <w:p w:rsidR="00565F72" w:rsidRPr="00686ECE" w:rsidRDefault="00565F72" w:rsidP="00565F7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Размер задатка, срок и порядок его внесения, необходимые реквизиты счетов.</w:t>
      </w:r>
    </w:p>
    <w:p w:rsidR="00565F72" w:rsidRPr="00686ECE" w:rsidRDefault="00565F72" w:rsidP="00565F7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в установленном порядке.</w:t>
      </w:r>
    </w:p>
    <w:p w:rsidR="00565F72" w:rsidRPr="00951FF6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участия в аукционе претенденты перечисляют задаток в размере 20 % начальной цены продажи имущества, указанной в информационном </w:t>
      </w:r>
      <w:r w:rsidRPr="00951FF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сообщении в счет обеспечения оплаты приобретаемого имущества.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FF6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Задаток вносится в срок</w:t>
      </w:r>
      <w:r w:rsidRPr="00951FF6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: </w:t>
      </w:r>
      <w:r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с </w:t>
      </w:r>
      <w:r w:rsidR="006D4220"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2</w:t>
      </w:r>
      <w:r w:rsidR="006A32BC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6</w:t>
      </w:r>
      <w:r w:rsidR="006D4220"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.05.</w:t>
      </w:r>
      <w:r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2022 г. по </w:t>
      </w:r>
      <w:r w:rsidR="00814E95"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21</w:t>
      </w:r>
      <w:r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.0</w:t>
      </w:r>
      <w:r w:rsidR="006D4220"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6</w:t>
      </w:r>
      <w:r w:rsidRPr="00951FF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.2022г.</w:t>
      </w:r>
      <w:r w:rsidRPr="007B27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r w:rsidRPr="007B27F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B27FB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7B27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Перечисление задатка для участия в аукционе осуществляется на реквизиты оператора электронной площадки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и возвращены на счет плательщика.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Порядок возврата задатка: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Лицам, перечислившим задаток для участия в аукционе, денежные средства возвращаются в следующем порядке: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участникам аукциона, за исключением его победителя, - в течение 5 (пяти) календарных дней со дня подведения итогов аукциона;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претендентам, не допущенным к участию в аукционе, - в течение 5 (пяти) календарных дней со дня подписания протокола о признании претендентов участниками аукциона;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позднее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65F72" w:rsidRPr="00686ECE" w:rsidRDefault="00565F72" w:rsidP="00565F72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 возвращает оператор электронной площадк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 ООО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565F72" w:rsidRPr="00686ECE" w:rsidRDefault="00565F72" w:rsidP="00565F72">
      <w:pPr>
        <w:spacing w:before="23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Задаток, перечисленный покупателем для участия в аукционе, засчитывается в счет оплаты имущества.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 признания аукциона несостоявшимся, задаток возвращается в течение пяти дней с даты подписания протокола о признан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кциона несостоявшимся. В случае отмены аукциона задаток возвращается в течение пяти дней,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подписания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протокола об отмене аукциона.</w:t>
      </w:r>
    </w:p>
    <w:p w:rsidR="00565F72" w:rsidRPr="00686ECE" w:rsidRDefault="00565F72" w:rsidP="00565F72">
      <w:pPr>
        <w:spacing w:before="238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</w:rPr>
        <w:t>Претендент обязан незамедлительно письменно информировать продавца об изменении своих банковских реквизитов. Продавец не отвечает за нарушение установленных выше сроков возврата задатка в случае, если претендент своевременно не информировал его об изменении своих банковских реквизитов. В случае изменения банковских реквизитов, сроки, указанные выше для возврата задатка, исчисляются с момента получения письменного уведомления об изменения банковских реквизитов.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565F72" w:rsidRPr="00686ECE" w:rsidRDefault="00565F72" w:rsidP="00565F72">
      <w:pPr>
        <w:spacing w:before="100"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регистрации на электронной площадке: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 - 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 размещены на сайте 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http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://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help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Регистрация на электронной площадке осуществляется без взимания платы.</w:t>
      </w:r>
    </w:p>
    <w:p w:rsidR="00565F72" w:rsidRPr="00686ECE" w:rsidRDefault="00565F72" w:rsidP="00565F72">
      <w:pPr>
        <w:spacing w:before="100" w:beforeAutospacing="1" w:after="0" w:line="240" w:lineRule="auto"/>
        <w:ind w:right="21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площадке, была ими прекращена.</w:t>
      </w:r>
    </w:p>
    <w:p w:rsidR="00565F72" w:rsidRPr="00CA0505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5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Порядок, место, даты начала и окончания подачи заявок, предложений.</w:t>
      </w:r>
    </w:p>
    <w:p w:rsidR="00565F72" w:rsidRPr="00CA0505" w:rsidRDefault="00565F72" w:rsidP="00565F72">
      <w:pPr>
        <w:spacing w:before="100"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Место подачи заявок: электронная площадка </w:t>
      </w:r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www</w:t>
      </w:r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rts</w:t>
      </w:r>
      <w:proofErr w:type="spellEnd"/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-</w:t>
      </w:r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tender</w:t>
      </w:r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</w:rPr>
        <w:t>.</w:t>
      </w:r>
      <w:proofErr w:type="spellStart"/>
      <w:r w:rsidRPr="00CA0505">
        <w:rPr>
          <w:rFonts w:ascii="Times New Roman CYR" w:eastAsia="Times New Roman" w:hAnsi="Times New Roman CYR" w:cs="Times New Roman CYR"/>
          <w:color w:val="0000FF"/>
          <w:sz w:val="28"/>
          <w:szCs w:val="28"/>
          <w:u w:val="single"/>
          <w:lang w:val="en-GB"/>
        </w:rPr>
        <w:t>ru</w:t>
      </w:r>
      <w:proofErr w:type="spellEnd"/>
      <w:r w:rsidRPr="00CA05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F72" w:rsidRPr="00DB069F" w:rsidRDefault="00565F72" w:rsidP="00565F72">
      <w:pPr>
        <w:spacing w:before="100"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9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Дата и время начала подачи заявок на участие в аукционе – </w:t>
      </w:r>
      <w:r w:rsidR="00301B95" w:rsidRPr="00DB069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</w:t>
      </w:r>
      <w:r w:rsidR="00AE6EF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6</w:t>
      </w:r>
      <w:r w:rsidRPr="00DB069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.0</w:t>
      </w:r>
      <w:r w:rsidR="00301B95" w:rsidRPr="00DB069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5</w:t>
      </w:r>
      <w:r w:rsidRPr="00DB069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 xml:space="preserve">.2022г. </w:t>
      </w:r>
      <w:r w:rsidR="00814E95" w:rsidRPr="00DB069F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в 9.00.</w:t>
      </w:r>
    </w:p>
    <w:p w:rsidR="00565F72" w:rsidRPr="00CA0505" w:rsidRDefault="00565F72" w:rsidP="00565F72">
      <w:pPr>
        <w:spacing w:before="100"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и время окончания подачи заявок на участие в аукционе – </w:t>
      </w:r>
      <w:r w:rsidR="00B26578" w:rsidRPr="00DB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21</w:t>
      </w:r>
      <w:r w:rsidR="00814E95" w:rsidRPr="00DB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.06</w:t>
      </w:r>
      <w:r w:rsidR="00DB069F" w:rsidRPr="00DB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B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2022 года </w:t>
      </w:r>
      <w:r w:rsidR="00814E95" w:rsidRPr="00DB0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9.00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505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участия в аукцио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не, претенденты перечисляют задаток в установленном размере в счет обеспечения оплаты приобретаемого Имущества и заполняют размещенную в открытой части электронной площадки форму заявки на участие в аукционе с приложением электронных образов документов в соответствии с перечнем, приведенным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ии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Одно лицо имеет право подать только одну заявку по одному лоту. 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подаются на электронную площадку, начиная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даты начала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подачи заявок до времени и даты окончания подачи заявок, указанных в информационном сообщении.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В течение одного часа со времени поступления заявки Оператор электронной площадки сообщает Претенденту о ее поступлении, путем направления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уведомления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Отзыв заявки осуществляется в порядке, предусмотренном законодательством Российской Федерации, регулирующим данную форму торгов.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Перечень представляемых участниками аукциона документов и требования к их оформлению.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подается путем заполнения ее электронной формы (приложение №1), размещенной в открытой для доступа неограниченного круга лиц части электронной площадки, с приложением электронных образов, следующих:</w:t>
      </w:r>
      <w:proofErr w:type="gramEnd"/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юридических лиц: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учредительных документов;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документов, содержащих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i/>
          <w:iCs/>
          <w:color w:val="000000"/>
          <w:sz w:val="28"/>
          <w:szCs w:val="28"/>
          <w:u w:val="single"/>
        </w:rPr>
        <w:t>Для физических лиц, в том числе индивидуальных предпринимателей: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документа, удостоверяющего личность (копии всех его листов).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Документы, входящие в состав заявки, должны иметь четко читаемый текст.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случае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,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РФ и настоящего информационного сообщения.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Порядок ознакомления покупателей с иной информацией, условиями договора купли-продажи имущества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</w:p>
    <w:p w:rsidR="00565F72" w:rsidRPr="00686ECE" w:rsidRDefault="00565F72" w:rsidP="00565F72">
      <w:pPr>
        <w:spacing w:before="119" w:after="119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"Интернет" </w:t>
      </w:r>
      <w:hyperlink r:id="rId7" w:history="1"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http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new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torgi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gov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686ECE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GB"/>
          </w:rPr>
          <w:t>ru</w:t>
        </w:r>
      </w:hyperlink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электронной площадки (Оператор электронной площадки: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ООО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РТС-тендер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») 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rts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-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tender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r w:rsidRPr="00686EC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/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 сайте Администрации Щепкинского сельского поселения в сети "Интернет", и содержит следующее:</w:t>
      </w:r>
      <w:proofErr w:type="gramEnd"/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информационное сообщение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форма заявки на участие в аукционе в электронной форме (приложение №1);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проект договора купли-продажи (приложение №2);</w:t>
      </w:r>
    </w:p>
    <w:p w:rsidR="00D747F1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 дополнительной информацией о подлежащем приватизации</w:t>
      </w:r>
      <w:r w:rsidRPr="00D747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имуществе, </w:t>
      </w:r>
      <w:r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условиями договора купли-продажи Претенденты могут ознакомиться в период приема заявок на участие в аукционе у Продавца в рабочие дни с 08 часов 00 минут до 17 часов 00 минут (кроме перерыва с 12 часов 00 минут до 13 часов 40 минут) по адресу: Ростовская область, Аксайский район, п. </w:t>
      </w:r>
      <w:r w:rsidR="00D747F1"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Щепкин </w:t>
      </w:r>
      <w:r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ул. </w:t>
      </w:r>
      <w:r w:rsidR="00D747F1"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Строителей 38 а</w:t>
      </w:r>
      <w:r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или по телефону (86350) </w:t>
      </w:r>
      <w:r w:rsidR="00D747F1" w:rsidRPr="00D747F1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35-4-04.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по предварительному согласованию (уточнению) времени проведения осмотра на основании, направленного в письменной форме или на адрес электронной почты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sp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02028@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donpac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.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ru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2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Ограничения участия отдельных категорий физических лиц и юридических лиц в приватизации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Покупателями Имущества могут быть любые физические и юридические лица, за исключением: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Федерального закона от 21 декабря 2001 г.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GB"/>
        </w:rPr>
        <w:t>N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178-ФЗ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 приватизации государственного и муниципального имущества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офшорные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выгодоприобретателях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, </w:t>
      </w:r>
      <w:proofErr w:type="spell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бенефициарных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Федерации.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Претендент не допускается к участию в продаже по следующим основаниям: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заявка подана лицом, не уполномоченным Претендентом на осуществление таких действий.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Перечень указанных оснований отказа Претенденту в участии в продаже является исчерпывающим.</w:t>
      </w:r>
    </w:p>
    <w:p w:rsidR="00565F72" w:rsidRPr="005847DD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7D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Дата определения участников аукциона</w:t>
      </w:r>
      <w:r w:rsidRPr="00584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E90D87"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24</w:t>
      </w:r>
      <w:r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E95"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июня </w:t>
      </w:r>
      <w:r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2022 </w:t>
      </w:r>
      <w:r w:rsidRPr="005847D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г. в 09 час. 00 мин. по московскому времени.</w:t>
      </w:r>
    </w:p>
    <w:p w:rsidR="00565F72" w:rsidRPr="005847DD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7D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Место и срок проведения аукциона, подведения итогов продажи Имущества:</w:t>
      </w:r>
      <w:r w:rsidRPr="005847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электронная площадк</w:t>
      </w:r>
      <w:proofErr w:type="gramStart"/>
      <w:r w:rsidRPr="005847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а </w:t>
      </w:r>
      <w:r w:rsidR="00DF6446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5847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ООО</w:t>
      </w:r>
      <w:proofErr w:type="gramEnd"/>
      <w:r w:rsidRPr="005847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 xml:space="preserve"> </w:t>
      </w:r>
      <w:r w:rsidRPr="00584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5847DD"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t>РТС-тендер</w:t>
      </w:r>
      <w:r w:rsidRPr="00584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(</w:t>
      </w:r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www</w:t>
      </w:r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rts</w:t>
      </w:r>
      <w:proofErr w:type="spellEnd"/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-</w:t>
      </w:r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tender</w:t>
      </w:r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.</w:t>
      </w:r>
      <w:proofErr w:type="spellStart"/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/>
        </w:rPr>
        <w:t>ru</w:t>
      </w:r>
      <w:proofErr w:type="spellEnd"/>
      <w:r w:rsidRPr="005847DD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/</w:t>
      </w:r>
      <w:r w:rsidRPr="005847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65F72" w:rsidRPr="005847DD" w:rsidRDefault="00A74327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E90D87"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E95"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65F72"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4E95" w:rsidRPr="005847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июня  </w:t>
      </w:r>
      <w:r w:rsidR="00565F72" w:rsidRPr="005847D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2022г. в 09 час. 00 мин. до последнего предложения.</w:t>
      </w:r>
    </w:p>
    <w:p w:rsidR="00565F72" w:rsidRPr="00CA0505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7D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Правила проведения аукциона в электронной форме, порядок определения победителя аукциона: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Установленный в информационном сообщении 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шаг аукциона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изменяется в течение всего аукциона.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этом программными средствами электронной площадки обеспечивается: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Аукцион признается несостоявшимся в следующих случаях: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не было подано ни одной заявки на участие либо ни один из претендентов не признан участником;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принято решение о признании только одного претендента участником;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 ни один из участников не сделал предложение о начальной цене Имущества.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Решение о признан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ии ау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кциона несостоявшимся оформляется протоколом.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б) цена сделки;</w:t>
      </w:r>
    </w:p>
    <w:p w:rsidR="00565F72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в)</w:t>
      </w:r>
      <w:r w:rsidRPr="00686E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Срок заключения договора купли-продажи имущества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В течение пяти рабочих дней со дня подведения итогов аукциона с победителем аукциона заключается договор купли-продажи (приложение №2).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аукциона утрачивает право на заключение указанного договора, задаток ему не возвращается.</w:t>
      </w:r>
    </w:p>
    <w:p w:rsidR="00565F72" w:rsidRPr="00686ECE" w:rsidRDefault="00565F72" w:rsidP="00565F72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lastRenderedPageBreak/>
        <w:t xml:space="preserve">Оплата покупателем производится единовременным платежом в течение 10-ти дней со дня заключения договора купли-продажи в размере, определенном по итогам аукциона на расчетный счет Продавца в следующем порядке: </w:t>
      </w:r>
    </w:p>
    <w:p w:rsidR="00565F72" w:rsidRPr="00686ECE" w:rsidRDefault="00565F72" w:rsidP="00565F72">
      <w:pPr>
        <w:spacing w:before="100" w:beforeAutospacing="1" w:after="0" w:line="240" w:lineRule="auto"/>
        <w:ind w:right="-5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за</w:t>
      </w:r>
      <w:proofErr w:type="spellEnd"/>
      <w:proofErr w:type="gram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движимое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 xml:space="preserve"> </w:t>
      </w:r>
      <w:proofErr w:type="spellStart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имущество</w:t>
      </w:r>
      <w:proofErr w:type="spellEnd"/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u w:val="single"/>
          <w:lang w:val="en-GB"/>
        </w:rPr>
        <w:t>:</w:t>
      </w:r>
    </w:p>
    <w:tbl>
      <w:tblPr>
        <w:tblW w:w="915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50"/>
      </w:tblGrid>
      <w:tr w:rsidR="00565F72" w:rsidRPr="00686ECE" w:rsidTr="00DF6446">
        <w:trPr>
          <w:trHeight w:val="750"/>
          <w:tblCellSpacing w:w="0" w:type="dxa"/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65"/>
            </w:tblGrid>
            <w:tr w:rsidR="00565F72" w:rsidRPr="00686ECE" w:rsidTr="00DE2587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F72" w:rsidRPr="00686ECE" w:rsidRDefault="00565F72" w:rsidP="00DE2587">
                  <w:pPr>
                    <w:spacing w:before="100"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УФК по Ростовской области</w:t>
                  </w:r>
                </w:p>
              </w:tc>
            </w:tr>
            <w:tr w:rsidR="00565F72" w:rsidRPr="00686ECE" w:rsidTr="00DE2587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F72" w:rsidRPr="00686ECE" w:rsidRDefault="00565F72" w:rsidP="00DE2587">
                  <w:pPr>
                    <w:spacing w:before="100"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6E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Администрация</w:t>
                  </w:r>
                  <w:r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 xml:space="preserve"> Щепкинского сельского поселения,</w:t>
                  </w:r>
                  <w:proofErr w:type="gramEnd"/>
                </w:p>
              </w:tc>
            </w:tr>
            <w:tr w:rsidR="00565F72" w:rsidRPr="00686ECE" w:rsidTr="00DE2587">
              <w:trPr>
                <w:trHeight w:val="360"/>
                <w:tblCellSpacing w:w="0" w:type="dxa"/>
              </w:trPr>
              <w:tc>
                <w:tcPr>
                  <w:tcW w:w="826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65F72" w:rsidRPr="00686ECE" w:rsidRDefault="00565F72" w:rsidP="00DE2587">
                  <w:pPr>
                    <w:spacing w:before="100" w:beforeAutospacing="1" w:after="119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л</w:t>
                  </w:r>
                  <w:proofErr w:type="gramEnd"/>
                  <w:r w:rsidRPr="00686ECE">
                    <w:rPr>
                      <w:rFonts w:ascii="Times New Roman CYR" w:eastAsia="Times New Roman" w:hAnsi="Times New Roman CYR" w:cs="Times New Roman CYR"/>
                      <w:color w:val="000000"/>
                      <w:sz w:val="28"/>
                      <w:szCs w:val="28"/>
                    </w:rPr>
                    <w:t>/с 04583113500)</w:t>
                  </w:r>
                </w:p>
              </w:tc>
            </w:tr>
          </w:tbl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ИНН 6102021346 КПП 610201001</w:t>
            </w:r>
          </w:p>
        </w:tc>
      </w:tr>
      <w:tr w:rsidR="00565F72" w:rsidRPr="00686ECE" w:rsidTr="00DF6446">
        <w:trPr>
          <w:trHeight w:val="870"/>
          <w:tblCellSpacing w:w="0" w:type="dxa"/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/с 40102810845370000050 Банк Отделение Ростов-на-Дону Банка России// УФК по Ростовской области г. Ростов-на-Дону</w:t>
            </w:r>
          </w:p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Номер счета получателя:</w:t>
            </w:r>
          </w:p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03100643000000015800</w:t>
            </w:r>
          </w:p>
        </w:tc>
      </w:tr>
      <w:tr w:rsidR="00565F72" w:rsidRPr="00686ECE" w:rsidTr="00DF6446">
        <w:trPr>
          <w:tblCellSpacing w:w="0" w:type="dxa"/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БИК 016015102</w:t>
            </w:r>
          </w:p>
        </w:tc>
      </w:tr>
      <w:tr w:rsidR="00565F72" w:rsidRPr="00686ECE" w:rsidTr="00DF6446">
        <w:trPr>
          <w:trHeight w:val="540"/>
          <w:tblCellSpacing w:w="0" w:type="dxa"/>
          <w:jc w:val="center"/>
        </w:trPr>
        <w:tc>
          <w:tcPr>
            <w:tcW w:w="9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</w:rPr>
              <w:t>ОКТМО 60602436</w:t>
            </w:r>
          </w:p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КБК 951 1 14 02053 10 0000 410</w:t>
            </w:r>
          </w:p>
          <w:p w:rsidR="00565F72" w:rsidRPr="00686ECE" w:rsidRDefault="00565F72" w:rsidP="00DE258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5F72" w:rsidRPr="00686ECE" w:rsidRDefault="00565F72" w:rsidP="00565F72">
      <w:pPr>
        <w:spacing w:before="100" w:beforeAutospacing="1" w:after="0" w:line="240" w:lineRule="auto"/>
        <w:ind w:right="-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назначение платежа: оплата движимое имущества по договору купли-продажи </w:t>
      </w:r>
      <w:proofErr w:type="spellStart"/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от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________</w:t>
      </w:r>
      <w:proofErr w:type="spell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-.</w:t>
      </w:r>
    </w:p>
    <w:p w:rsidR="00565F72" w:rsidRPr="00686ECE" w:rsidRDefault="00565F72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Факт оплаты имущества подтверждается выпиской со счета о поступлении сре</w:t>
      </w:r>
      <w:proofErr w:type="gramStart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дств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в р</w:t>
      </w:r>
      <w:proofErr w:type="gramEnd"/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азмере и сроки, указанные в договоре купли-продажи.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</w:rPr>
        <w:t>Оплата налога на добавленную стоимость: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юридического лица и физического лица, являющегося индивидуальным предпринимателем: Сумма НДС от выкупной стоимости имущества указывается в договоре купли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продажи </w:t>
      </w: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отдельно, и уплачивается Покупателем, являющимся налоговым агентом по уплате НДС, самостоятельно в соответствии с действующим законодательством.</w:t>
      </w:r>
    </w:p>
    <w:p w:rsidR="00565F72" w:rsidRPr="00686ECE" w:rsidRDefault="00565F72" w:rsidP="00565F72">
      <w:pPr>
        <w:spacing w:before="100" w:beforeAutospacing="1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Для физического лица, не являющегося индивидуальным предпринимателем: Сумма НДС от выкупной стоимости имущества указывается в договоре купли продажи отдельно, и перечисляется на реквизиты Продавца, являющимся налоговым агентом по уплате НДС, который самостоятельно в соответствии с действующим законодательством перечисляет НДС за покупателя.</w:t>
      </w:r>
    </w:p>
    <w:p w:rsidR="00565F72" w:rsidRDefault="00565F72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  <w:r w:rsidRPr="00686ECE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30 (тридцать) календарных дней после дня полной оплаты имущества.</w:t>
      </w:r>
    </w:p>
    <w:p w:rsidR="00DF6446" w:rsidRDefault="00DF6446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F6446" w:rsidRDefault="00DF6446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F6446" w:rsidRDefault="00DF6446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F6446" w:rsidRDefault="00DF6446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F6446" w:rsidRDefault="00DF6446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F6446" w:rsidRDefault="00DF6446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565F72" w:rsidRPr="00686ECE" w:rsidRDefault="00565F72" w:rsidP="00565F72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5F72" w:rsidRPr="00565F72" w:rsidRDefault="000F008E" w:rsidP="000F008E">
      <w:pPr>
        <w:contextualSpacing/>
        <w:jc w:val="both"/>
        <w:rPr>
          <w:b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</w:rPr>
        <w:lastRenderedPageBreak/>
        <w:t xml:space="preserve">Сведения о предыдущих торгах, проводимых в течение года, предшествующего извещению </w:t>
      </w:r>
    </w:p>
    <w:p w:rsidR="00B22572" w:rsidRDefault="00B22572" w:rsidP="00565F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565F72" w:rsidTr="00303C35">
        <w:tc>
          <w:tcPr>
            <w:tcW w:w="3227" w:type="dxa"/>
          </w:tcPr>
          <w:p w:rsidR="00565F72" w:rsidRDefault="00565F72" w:rsidP="00565F7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Лота  </w:t>
            </w:r>
          </w:p>
        </w:tc>
        <w:tc>
          <w:tcPr>
            <w:tcW w:w="6344" w:type="dxa"/>
          </w:tcPr>
          <w:p w:rsidR="00565F72" w:rsidRDefault="00565F72" w:rsidP="003A1F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торгов, итоги торгов, номер и дата извещения, номер и дата итогового протокола результатов торгов.</w:t>
            </w:r>
          </w:p>
        </w:tc>
      </w:tr>
      <w:tr w:rsidR="00565F72" w:rsidTr="00303C35">
        <w:tc>
          <w:tcPr>
            <w:tcW w:w="3227" w:type="dxa"/>
          </w:tcPr>
          <w:p w:rsidR="00565F72" w:rsidRPr="00A45F0A" w:rsidRDefault="00F73156" w:rsidP="00ED47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>ЛОТ № 1</w:t>
            </w:r>
          </w:p>
        </w:tc>
        <w:tc>
          <w:tcPr>
            <w:tcW w:w="6344" w:type="dxa"/>
          </w:tcPr>
          <w:p w:rsidR="00F73156" w:rsidRPr="00A45F0A" w:rsidRDefault="00F73156" w:rsidP="00F73156">
            <w:pPr>
              <w:pStyle w:val="1"/>
              <w:spacing w:before="120" w:line="240" w:lineRule="auto"/>
              <w:ind w:lef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5F0A">
              <w:rPr>
                <w:rFonts w:ascii="Times New Roman" w:hAnsi="Times New Roman"/>
                <w:b w:val="0"/>
                <w:sz w:val="28"/>
                <w:szCs w:val="28"/>
              </w:rPr>
              <w:t>Электронный аукцион, дата размещения 05.04.2022 г, ПРОТОКОЛ № U22000005330000000004-1</w:t>
            </w:r>
            <w:r w:rsidR="00A45F0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F73156" w:rsidRPr="00A45F0A" w:rsidRDefault="00F73156" w:rsidP="00F73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hAnsi="Times New Roman" w:cs="Times New Roman"/>
                <w:sz w:val="28"/>
                <w:szCs w:val="28"/>
              </w:rPr>
              <w:t>о признании претендентов участниками аукциона</w:t>
            </w:r>
          </w:p>
          <w:p w:rsidR="00F73156" w:rsidRPr="00A45F0A" w:rsidRDefault="00F73156" w:rsidP="00F73156">
            <w:pPr>
              <w:pStyle w:val="1"/>
              <w:spacing w:before="120" w:line="240" w:lineRule="auto"/>
              <w:ind w:lef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5F0A">
              <w:rPr>
                <w:rFonts w:ascii="Times New Roman" w:hAnsi="Times New Roman"/>
                <w:b w:val="0"/>
                <w:sz w:val="28"/>
                <w:szCs w:val="28"/>
              </w:rPr>
              <w:t>от 04.05.22г.</w:t>
            </w:r>
          </w:p>
          <w:p w:rsidR="00565F72" w:rsidRPr="00A45F0A" w:rsidRDefault="00565F72" w:rsidP="00565F7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3C35" w:rsidTr="00303C35">
        <w:tc>
          <w:tcPr>
            <w:tcW w:w="3227" w:type="dxa"/>
          </w:tcPr>
          <w:p w:rsidR="00303C35" w:rsidRPr="00A45F0A" w:rsidRDefault="007C25B7" w:rsidP="00ED47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>ЛОТ « № 2</w:t>
            </w:r>
          </w:p>
        </w:tc>
        <w:tc>
          <w:tcPr>
            <w:tcW w:w="6344" w:type="dxa"/>
          </w:tcPr>
          <w:p w:rsidR="00A45F0A" w:rsidRPr="00A45F0A" w:rsidRDefault="007C25B7" w:rsidP="00A45F0A">
            <w:pPr>
              <w:pStyle w:val="1"/>
              <w:spacing w:before="120" w:line="240" w:lineRule="auto"/>
              <w:ind w:lef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45F0A">
              <w:rPr>
                <w:rFonts w:ascii="Times New Roman" w:hAnsi="Times New Roman"/>
                <w:b w:val="0"/>
                <w:sz w:val="28"/>
                <w:szCs w:val="28"/>
              </w:rPr>
              <w:t>Электронный аукцион, дата размещения 05.04.2022 г,</w:t>
            </w:r>
            <w:r w:rsidR="00A45F0A" w:rsidRPr="00A45F0A">
              <w:rPr>
                <w:rFonts w:ascii="Times New Roman" w:hAnsi="Times New Roman"/>
                <w:b w:val="0"/>
                <w:sz w:val="28"/>
                <w:szCs w:val="28"/>
              </w:rPr>
              <w:t xml:space="preserve"> ПРОТОКОЛ № U22000005330000000005-1</w:t>
            </w:r>
          </w:p>
          <w:p w:rsidR="00A45F0A" w:rsidRPr="00A45F0A" w:rsidRDefault="00A45F0A" w:rsidP="00A45F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претендентов участниками аукциона</w:t>
            </w:r>
          </w:p>
          <w:p w:rsidR="00303C35" w:rsidRPr="00A45F0A" w:rsidRDefault="00A45F0A" w:rsidP="00A45F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04.05.22</w:t>
            </w:r>
          </w:p>
        </w:tc>
      </w:tr>
      <w:tr w:rsidR="00303C35" w:rsidTr="00303C35">
        <w:tc>
          <w:tcPr>
            <w:tcW w:w="3227" w:type="dxa"/>
          </w:tcPr>
          <w:p w:rsidR="00303C35" w:rsidRPr="00A45F0A" w:rsidRDefault="00ED474C" w:rsidP="00ED474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>ЛОТ № 3</w:t>
            </w:r>
          </w:p>
        </w:tc>
        <w:tc>
          <w:tcPr>
            <w:tcW w:w="6344" w:type="dxa"/>
          </w:tcPr>
          <w:p w:rsidR="00A45F0A" w:rsidRPr="00A45F0A" w:rsidRDefault="00ED474C" w:rsidP="00A45F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Электронный аукцион, дата размещения </w:t>
            </w:r>
            <w:r w:rsidR="00A45F0A"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05.04.2022 ПРОТОКОЛ № U22000005330000000006-1</w:t>
            </w:r>
          </w:p>
          <w:p w:rsidR="00A45F0A" w:rsidRPr="00A45F0A" w:rsidRDefault="00A45F0A" w:rsidP="00A45F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признании претендентов участниками аукциона</w:t>
            </w:r>
          </w:p>
          <w:p w:rsidR="00A45F0A" w:rsidRPr="00A45F0A" w:rsidRDefault="00A45F0A" w:rsidP="009D19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5F0A">
              <w:rPr>
                <w:rFonts w:ascii="Times New Roman" w:eastAsia="Times New Roman" w:hAnsi="Times New Roman" w:cs="Times New Roman"/>
                <w:sz w:val="28"/>
                <w:szCs w:val="28"/>
              </w:rPr>
              <w:t>от 04.05.22</w:t>
            </w:r>
          </w:p>
          <w:p w:rsidR="00ED474C" w:rsidRPr="00A45F0A" w:rsidRDefault="00ED474C" w:rsidP="009D19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5F72" w:rsidRPr="00565F72" w:rsidRDefault="00565F72" w:rsidP="00565F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572" w:rsidRPr="00565F72" w:rsidRDefault="00B22572" w:rsidP="00565F7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E5F" w:rsidRPr="00A07220" w:rsidRDefault="00000E5F" w:rsidP="00A072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920" w:rsidRDefault="00531920" w:rsidP="005319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1920" w:rsidRDefault="00531920" w:rsidP="005319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41C9" w:rsidRPr="001E41C9" w:rsidRDefault="001E41C9" w:rsidP="001E41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1E41C9" w:rsidRPr="001E41C9" w:rsidSect="00DB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E41C9"/>
    <w:rsid w:val="00000E5F"/>
    <w:rsid w:val="00006A6E"/>
    <w:rsid w:val="00026E1F"/>
    <w:rsid w:val="00037DCE"/>
    <w:rsid w:val="00070262"/>
    <w:rsid w:val="000D0317"/>
    <w:rsid w:val="000D435A"/>
    <w:rsid w:val="000E339B"/>
    <w:rsid w:val="000F008E"/>
    <w:rsid w:val="00142C5C"/>
    <w:rsid w:val="001919BC"/>
    <w:rsid w:val="001E41C9"/>
    <w:rsid w:val="00202A31"/>
    <w:rsid w:val="002B4649"/>
    <w:rsid w:val="00301B95"/>
    <w:rsid w:val="00303C35"/>
    <w:rsid w:val="003365A7"/>
    <w:rsid w:val="003656F6"/>
    <w:rsid w:val="00380AF4"/>
    <w:rsid w:val="003A1F1B"/>
    <w:rsid w:val="003B2361"/>
    <w:rsid w:val="003B5860"/>
    <w:rsid w:val="003E2967"/>
    <w:rsid w:val="00421E45"/>
    <w:rsid w:val="00436C06"/>
    <w:rsid w:val="004D5B03"/>
    <w:rsid w:val="004E028F"/>
    <w:rsid w:val="00531920"/>
    <w:rsid w:val="005371EE"/>
    <w:rsid w:val="00542FBB"/>
    <w:rsid w:val="00565C02"/>
    <w:rsid w:val="00565F72"/>
    <w:rsid w:val="005665E5"/>
    <w:rsid w:val="00577DD5"/>
    <w:rsid w:val="00582EE2"/>
    <w:rsid w:val="005847DD"/>
    <w:rsid w:val="005B6821"/>
    <w:rsid w:val="005C2384"/>
    <w:rsid w:val="005D3525"/>
    <w:rsid w:val="005D458C"/>
    <w:rsid w:val="00615C8C"/>
    <w:rsid w:val="006170C1"/>
    <w:rsid w:val="00646E21"/>
    <w:rsid w:val="00665293"/>
    <w:rsid w:val="00691F34"/>
    <w:rsid w:val="006A32BC"/>
    <w:rsid w:val="006D4220"/>
    <w:rsid w:val="00720F50"/>
    <w:rsid w:val="00747FF9"/>
    <w:rsid w:val="0075589E"/>
    <w:rsid w:val="00782A2F"/>
    <w:rsid w:val="00792C32"/>
    <w:rsid w:val="007B30B2"/>
    <w:rsid w:val="007C25B7"/>
    <w:rsid w:val="007E6056"/>
    <w:rsid w:val="00814E95"/>
    <w:rsid w:val="008A3171"/>
    <w:rsid w:val="00931477"/>
    <w:rsid w:val="00951FF6"/>
    <w:rsid w:val="009B3C58"/>
    <w:rsid w:val="009F42AC"/>
    <w:rsid w:val="009F48C2"/>
    <w:rsid w:val="00A0134D"/>
    <w:rsid w:val="00A07220"/>
    <w:rsid w:val="00A45F0A"/>
    <w:rsid w:val="00A4656D"/>
    <w:rsid w:val="00A54C32"/>
    <w:rsid w:val="00A74327"/>
    <w:rsid w:val="00A74A2D"/>
    <w:rsid w:val="00AC3C32"/>
    <w:rsid w:val="00AE3F7D"/>
    <w:rsid w:val="00AE6EFD"/>
    <w:rsid w:val="00B0009A"/>
    <w:rsid w:val="00B22572"/>
    <w:rsid w:val="00B26578"/>
    <w:rsid w:val="00BA5590"/>
    <w:rsid w:val="00BB62D9"/>
    <w:rsid w:val="00BD0232"/>
    <w:rsid w:val="00BF3E18"/>
    <w:rsid w:val="00C16802"/>
    <w:rsid w:val="00C61FA8"/>
    <w:rsid w:val="00C749FF"/>
    <w:rsid w:val="00C822B5"/>
    <w:rsid w:val="00D137A0"/>
    <w:rsid w:val="00D61706"/>
    <w:rsid w:val="00D747F1"/>
    <w:rsid w:val="00DA0342"/>
    <w:rsid w:val="00DA5E28"/>
    <w:rsid w:val="00DB069F"/>
    <w:rsid w:val="00DB7848"/>
    <w:rsid w:val="00DF6446"/>
    <w:rsid w:val="00E07B76"/>
    <w:rsid w:val="00E22FBF"/>
    <w:rsid w:val="00E62965"/>
    <w:rsid w:val="00E90D87"/>
    <w:rsid w:val="00EA36E2"/>
    <w:rsid w:val="00EB6A16"/>
    <w:rsid w:val="00ED474C"/>
    <w:rsid w:val="00ED7CE4"/>
    <w:rsid w:val="00F17663"/>
    <w:rsid w:val="00F4432F"/>
    <w:rsid w:val="00F56F6D"/>
    <w:rsid w:val="00F6371C"/>
    <w:rsid w:val="00F676D1"/>
    <w:rsid w:val="00F70E85"/>
    <w:rsid w:val="00F73156"/>
    <w:rsid w:val="00FC402A"/>
    <w:rsid w:val="00FE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48"/>
  </w:style>
  <w:style w:type="paragraph" w:styleId="1">
    <w:name w:val="heading 1"/>
    <w:basedOn w:val="a"/>
    <w:next w:val="a"/>
    <w:link w:val="10"/>
    <w:qFormat/>
    <w:rsid w:val="00F73156"/>
    <w:pPr>
      <w:keepNext/>
      <w:widowControl w:val="0"/>
      <w:shd w:val="clear" w:color="auto" w:fill="FFFFFF"/>
      <w:autoSpaceDE w:val="0"/>
      <w:autoSpaceDN w:val="0"/>
      <w:adjustRightInd w:val="0"/>
      <w:spacing w:before="634" w:after="0" w:line="322" w:lineRule="exact"/>
      <w:ind w:left="3734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E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6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3156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mailto:sp02028@donpa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2205-848F-42E9-9F64-0DF433E5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4294944727</TotalTime>
  <Pages>15</Pages>
  <Words>4540</Words>
  <Characters>25879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88</cp:revision>
  <cp:lastPrinted>2022-05-16T12:31:00Z</cp:lastPrinted>
  <dcterms:created xsi:type="dcterms:W3CDTF">2022-05-06T06:23:00Z</dcterms:created>
  <dcterms:modified xsi:type="dcterms:W3CDTF">2022-05-25T08:32:00Z</dcterms:modified>
</cp:coreProperties>
</file>