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E9" w:rsidRDefault="00783CE9" w:rsidP="008C41F8">
      <w:pPr>
        <w:pStyle w:val="a5"/>
        <w:rPr>
          <w:sz w:val="28"/>
          <w:szCs w:val="28"/>
        </w:rPr>
      </w:pPr>
    </w:p>
    <w:p w:rsidR="00D713D2" w:rsidRPr="00783CE9" w:rsidRDefault="00D713D2" w:rsidP="008C41F8">
      <w:pPr>
        <w:pStyle w:val="a5"/>
        <w:rPr>
          <w:sz w:val="28"/>
          <w:szCs w:val="28"/>
        </w:rPr>
      </w:pPr>
    </w:p>
    <w:p w:rsidR="008C41F8" w:rsidRPr="00102521" w:rsidRDefault="00783CE9" w:rsidP="008C41F8">
      <w:pPr>
        <w:pStyle w:val="a5"/>
      </w:pPr>
      <w:r w:rsidRPr="00783CE9">
        <w:rPr>
          <w:sz w:val="28"/>
          <w:szCs w:val="28"/>
        </w:rPr>
        <w:t>АДМИНИСТРАЦИЯ</w:t>
      </w:r>
      <w:r>
        <w:rPr>
          <w:b w:val="0"/>
          <w:sz w:val="36"/>
          <w:szCs w:val="36"/>
        </w:rPr>
        <w:t xml:space="preserve"> </w:t>
      </w:r>
      <w:r w:rsidR="008C41F8" w:rsidRPr="00102521">
        <w:rPr>
          <w:sz w:val="28"/>
        </w:rPr>
        <w:t xml:space="preserve"> ЩЕПКИНСКОГО СЕЛЬСКОГО ПОСЕЛЕНИЯ </w:t>
      </w:r>
    </w:p>
    <w:p w:rsidR="008C41F8" w:rsidRPr="00102521" w:rsidRDefault="008C41F8" w:rsidP="008C41F8">
      <w:pPr>
        <w:pStyle w:val="a5"/>
        <w:rPr>
          <w:sz w:val="28"/>
        </w:rPr>
      </w:pPr>
    </w:p>
    <w:p w:rsidR="006E2C99" w:rsidRDefault="00232C8B" w:rsidP="008C41F8">
      <w:pPr>
        <w:pStyle w:val="a5"/>
        <w:rPr>
          <w:sz w:val="28"/>
        </w:rPr>
      </w:pPr>
      <w:r w:rsidRPr="00102521">
        <w:rPr>
          <w:sz w:val="28"/>
        </w:rPr>
        <w:t>ПОСТАНОВЛЕНИЕ</w:t>
      </w:r>
    </w:p>
    <w:p w:rsidR="00D21411" w:rsidRPr="00102521" w:rsidRDefault="00D21411" w:rsidP="008C41F8">
      <w:pPr>
        <w:pStyle w:val="a5"/>
        <w:rPr>
          <w:sz w:val="28"/>
        </w:rPr>
      </w:pPr>
    </w:p>
    <w:p w:rsidR="00232C8B" w:rsidRDefault="008D5B04" w:rsidP="00232C8B">
      <w:pPr>
        <w:pStyle w:val="a5"/>
        <w:jc w:val="left"/>
        <w:rPr>
          <w:b w:val="0"/>
          <w:sz w:val="28"/>
        </w:rPr>
      </w:pPr>
      <w:r>
        <w:rPr>
          <w:b w:val="0"/>
          <w:sz w:val="28"/>
        </w:rPr>
        <w:t>«</w:t>
      </w:r>
      <w:r w:rsidR="00DD14AB">
        <w:rPr>
          <w:b w:val="0"/>
          <w:sz w:val="28"/>
        </w:rPr>
        <w:t xml:space="preserve">19 </w:t>
      </w:r>
      <w:r>
        <w:rPr>
          <w:b w:val="0"/>
          <w:sz w:val="28"/>
        </w:rPr>
        <w:t>»</w:t>
      </w:r>
      <w:r w:rsidR="00DD14AB">
        <w:rPr>
          <w:b w:val="0"/>
          <w:sz w:val="28"/>
        </w:rPr>
        <w:t xml:space="preserve">  12   </w:t>
      </w:r>
      <w:r>
        <w:rPr>
          <w:b w:val="0"/>
          <w:sz w:val="28"/>
        </w:rPr>
        <w:t xml:space="preserve"> 2022 г.                                                     </w:t>
      </w:r>
      <w:r w:rsidR="00DD14AB">
        <w:rPr>
          <w:b w:val="0"/>
          <w:sz w:val="28"/>
        </w:rPr>
        <w:t xml:space="preserve">                              №  662 </w:t>
      </w:r>
    </w:p>
    <w:p w:rsidR="00232C8B" w:rsidRDefault="00D21411" w:rsidP="008C41F8">
      <w:pPr>
        <w:pStyle w:val="a5"/>
        <w:rPr>
          <w:b w:val="0"/>
          <w:sz w:val="28"/>
        </w:rPr>
      </w:pPr>
      <w:r>
        <w:rPr>
          <w:b w:val="0"/>
          <w:sz w:val="28"/>
        </w:rPr>
        <w:t xml:space="preserve">          </w:t>
      </w:r>
      <w:r w:rsidR="008D5B04">
        <w:rPr>
          <w:b w:val="0"/>
          <w:sz w:val="28"/>
        </w:rPr>
        <w:t xml:space="preserve">п. </w:t>
      </w:r>
      <w:r>
        <w:rPr>
          <w:b w:val="0"/>
          <w:sz w:val="28"/>
        </w:rPr>
        <w:t>Щепкин</w:t>
      </w:r>
    </w:p>
    <w:p w:rsidR="008D5B04" w:rsidRPr="008C41F8" w:rsidRDefault="008D5B04" w:rsidP="008C41F8">
      <w:pPr>
        <w:pStyle w:val="a5"/>
        <w:rPr>
          <w:sz w:val="28"/>
        </w:rPr>
      </w:pPr>
    </w:p>
    <w:p w:rsidR="00130546" w:rsidRDefault="00130546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графика </w:t>
      </w:r>
    </w:p>
    <w:p w:rsidR="00130546" w:rsidRDefault="00130546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 осмотров детских</w:t>
      </w:r>
    </w:p>
    <w:p w:rsidR="004E5771" w:rsidRDefault="00130546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спортивных </w:t>
      </w:r>
      <w:r w:rsidR="004E5771">
        <w:rPr>
          <w:rFonts w:ascii="Times New Roman" w:hAnsi="Times New Roman" w:cs="Times New Roman"/>
          <w:b w:val="0"/>
          <w:sz w:val="28"/>
          <w:szCs w:val="28"/>
        </w:rPr>
        <w:t>площадок,</w:t>
      </w:r>
    </w:p>
    <w:p w:rsidR="004E5771" w:rsidRDefault="004E577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расположенных на территории</w:t>
      </w:r>
    </w:p>
    <w:p w:rsidR="004E5771" w:rsidRDefault="004E577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Щепкинского сельского поселения </w:t>
      </w:r>
    </w:p>
    <w:p w:rsidR="004E5771" w:rsidRDefault="001C752E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2023 год </w:t>
      </w:r>
    </w:p>
    <w:p w:rsidR="004E5771" w:rsidRDefault="004E577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FA3" w:rsidRDefault="009A5714" w:rsidP="00232C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2FED">
        <w:rPr>
          <w:sz w:val="28"/>
          <w:szCs w:val="28"/>
        </w:rPr>
        <w:t>В целях контроля периодичности, полноты и правильности выполнения работ при осмотрах оборудования детски</w:t>
      </w:r>
      <w:r w:rsidR="00F83FA3">
        <w:rPr>
          <w:sz w:val="28"/>
          <w:szCs w:val="28"/>
        </w:rPr>
        <w:t>х игровых и спортивных площадок, руководствуясь Решением Собрания депутатов  Щепкинского сельского поселения от 26.12.2018г. № 105 «Об утверждении Правил по благоустройству и содержанию территорий Щепкинского сельского поселения»</w:t>
      </w:r>
    </w:p>
    <w:p w:rsidR="00212FED" w:rsidRDefault="00F83FA3" w:rsidP="00232C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2C8B" w:rsidRDefault="004E7E55" w:rsidP="001025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D6AF9" w:rsidRPr="00102521" w:rsidRDefault="008D6AF9" w:rsidP="001025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3E2A" w:rsidRDefault="00190524" w:rsidP="000B41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5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B41D1">
        <w:rPr>
          <w:sz w:val="28"/>
          <w:szCs w:val="28"/>
        </w:rPr>
        <w:t>Утвердить график проведения осмотров оборудования детских игровых площадок  в соответствии с приложением № 1 к настоящему постановлению</w:t>
      </w:r>
      <w:r w:rsidR="000D2BC6">
        <w:rPr>
          <w:sz w:val="28"/>
          <w:szCs w:val="28"/>
        </w:rPr>
        <w:t>.</w:t>
      </w:r>
    </w:p>
    <w:p w:rsidR="000B41D1" w:rsidRDefault="000D2BC6" w:rsidP="000B41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форму акта осмотра и проверки оборудования детских  игровых и спортивных площадок, находящихся на территории  Щепкинского сельского поселения согласно приложению № 2.</w:t>
      </w:r>
    </w:p>
    <w:p w:rsidR="000D2BC6" w:rsidRDefault="000D2BC6" w:rsidP="000B41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Создать комиссию по обеспечению безопасности на детских игровых и спортивных площадках, расположенных на территории Щепкинского сельского поселения и утвердить ее состав в соответствии с приложением № 3 к настоящему постановлению.</w:t>
      </w:r>
    </w:p>
    <w:p w:rsidR="002945C6" w:rsidRDefault="002945C6" w:rsidP="002945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Щепкинского сельского поселения.</w:t>
      </w:r>
    </w:p>
    <w:p w:rsidR="002945C6" w:rsidRDefault="002945C6" w:rsidP="002945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2945C6" w:rsidRDefault="002945C6" w:rsidP="000B41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5C6" w:rsidRDefault="002945C6" w:rsidP="000B41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A84" w:rsidRDefault="00190524" w:rsidP="006E2C9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50F07" w:rsidRDefault="00190524" w:rsidP="008D5B04">
      <w:pPr>
        <w:rPr>
          <w:sz w:val="28"/>
          <w:szCs w:val="28"/>
        </w:rPr>
        <w:sectPr w:rsidR="00A50F07" w:rsidSect="006E2C9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Щепкинского сельского поселения                                             </w:t>
      </w:r>
      <w:r w:rsidR="004529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Е.Н. Камфарин</w:t>
      </w:r>
    </w:p>
    <w:p w:rsidR="00DD14AB" w:rsidRDefault="001E2F78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Щепкинского сельского поселения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графика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 осмотров детских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спортивных площадок,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расположенных на территории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Щепкинского сельского поселения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2023 год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«___»_________2022г. № ____</w:t>
      </w: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14AB" w:rsidRPr="00083706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3706">
        <w:rPr>
          <w:rFonts w:ascii="Times New Roman" w:hAnsi="Times New Roman" w:cs="Times New Roman"/>
          <w:sz w:val="28"/>
          <w:szCs w:val="28"/>
        </w:rPr>
        <w:t xml:space="preserve">            График проведения осмотров оборудования детских  игровых и спортивных  площадок, расположенных на территории</w:t>
      </w: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3706"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в 2023 году </w:t>
      </w: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95" w:type="dxa"/>
        <w:tblInd w:w="817" w:type="dxa"/>
        <w:tblLook w:val="04A0"/>
      </w:tblPr>
      <w:tblGrid>
        <w:gridCol w:w="709"/>
        <w:gridCol w:w="6520"/>
        <w:gridCol w:w="3066"/>
      </w:tblGrid>
      <w:tr w:rsidR="00DD14AB" w:rsidTr="00467F15">
        <w:trPr>
          <w:trHeight w:val="344"/>
        </w:trPr>
        <w:tc>
          <w:tcPr>
            <w:tcW w:w="709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проведения осмотра </w:t>
            </w:r>
          </w:p>
        </w:tc>
        <w:tc>
          <w:tcPr>
            <w:tcW w:w="3066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осмотра </w:t>
            </w:r>
          </w:p>
        </w:tc>
      </w:tr>
      <w:tr w:rsidR="00DD14AB" w:rsidTr="00467F15">
        <w:trPr>
          <w:trHeight w:val="344"/>
        </w:trPr>
        <w:tc>
          <w:tcPr>
            <w:tcW w:w="709" w:type="dxa"/>
          </w:tcPr>
          <w:p w:rsidR="00DD14AB" w:rsidRPr="00083706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370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DD14AB" w:rsidRDefault="00DD14AB" w:rsidP="00467F1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370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Регулярный визуальный осмотр оборудования детских  игровых площадок (далее - оборудование) проводится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 реже  одного раза в месяц в период с 1 по 7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</w:t>
            </w:r>
          </w:p>
          <w:p w:rsidR="00DD14AB" w:rsidRPr="00083706" w:rsidRDefault="00DD14AB" w:rsidP="00467F1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066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sz w:val="28"/>
                <w:szCs w:val="28"/>
              </w:rPr>
              <w:t>2  квартал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07.04.2023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10.05.2023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16.06.2023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sz w:val="28"/>
                <w:szCs w:val="28"/>
              </w:rPr>
              <w:t>3  квартал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10.07.2023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18.08.2023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06.09.2023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b w:val="0"/>
                <w:sz w:val="28"/>
                <w:szCs w:val="28"/>
              </w:rPr>
              <w:t>04.10.2023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10.11.2023</w:t>
            </w:r>
          </w:p>
          <w:p w:rsidR="00DD14AB" w:rsidRPr="002347B3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01.12.2023</w:t>
            </w:r>
          </w:p>
          <w:p w:rsidR="00DD14AB" w:rsidRPr="008A7DA1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D14AB" w:rsidTr="00467F15">
        <w:trPr>
          <w:trHeight w:val="435"/>
        </w:trPr>
        <w:tc>
          <w:tcPr>
            <w:tcW w:w="709" w:type="dxa"/>
          </w:tcPr>
          <w:p w:rsidR="00DD14AB" w:rsidRPr="00083706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370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DD14AB" w:rsidRPr="001C0CE1" w:rsidRDefault="00DD14AB" w:rsidP="00467F1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Функциональный осмотр оборудования проводится не реже одного раза в  три месяца в период с 1 по 7 число месяца.  При проведении функционального осмотра  проводится детальный осмотр с целью проверки исправности и устойчивости оборудования, выявления износа элементов оборудования.</w:t>
            </w:r>
          </w:p>
        </w:tc>
        <w:tc>
          <w:tcPr>
            <w:tcW w:w="3066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sz w:val="28"/>
                <w:szCs w:val="28"/>
              </w:rPr>
              <w:t>2  квартал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10.05.2023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sz w:val="28"/>
                <w:szCs w:val="28"/>
              </w:rPr>
              <w:t>3  квартал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10.07.2023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b w:val="0"/>
                <w:sz w:val="28"/>
                <w:szCs w:val="28"/>
              </w:rPr>
              <w:t>04.10.2023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4AB" w:rsidTr="00467F15">
        <w:trPr>
          <w:trHeight w:val="344"/>
        </w:trPr>
        <w:tc>
          <w:tcPr>
            <w:tcW w:w="709" w:type="dxa"/>
          </w:tcPr>
          <w:p w:rsidR="00DD14AB" w:rsidRPr="00083706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370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DD14AB" w:rsidRPr="001C0CE1" w:rsidRDefault="00DD14AB" w:rsidP="00467F1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Ежегодный основной осмотр оборудования проводится не реже одного раза в год. В ходе ежегодного основного осмотра оборудования определяют:- наличие гниения деревянных элементов; - наличие коррозии металлических элементов; - влиянии  выполненных ремонтных работ на безопасность эксплуатации оборудования. </w:t>
            </w:r>
          </w:p>
        </w:tc>
        <w:tc>
          <w:tcPr>
            <w:tcW w:w="3066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47B3">
              <w:rPr>
                <w:rFonts w:ascii="Times New Roman" w:hAnsi="Times New Roman" w:cs="Times New Roman"/>
                <w:sz w:val="28"/>
                <w:szCs w:val="28"/>
              </w:rPr>
              <w:t>3  квартал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10.07.2023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2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Щепкинского сельского поселения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графика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 осмотров детских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спортивных площадок,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расположенных на территории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Щепкинского сельского поселения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2023 год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«___»_________2022г. № ____</w:t>
      </w: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370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DD14AB" w:rsidRDefault="00DD14AB" w:rsidP="00DD14A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осмотра и проверки оборудования детских игровых и спортивных </w:t>
      </w: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площадок</w:t>
      </w: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14AB" w:rsidRDefault="00DD14AB" w:rsidP="00DD14A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12C0A">
        <w:rPr>
          <w:rFonts w:ascii="Times New Roman" w:hAnsi="Times New Roman" w:cs="Times New Roman"/>
          <w:b w:val="0"/>
          <w:sz w:val="28"/>
          <w:szCs w:val="28"/>
        </w:rPr>
        <w:t xml:space="preserve">                    «___»__________20___г.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2C0A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</w:t>
      </w:r>
    </w:p>
    <w:p w:rsidR="00DD14AB" w:rsidRDefault="00DD14AB" w:rsidP="00DD14A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________________________</w:t>
      </w:r>
    </w:p>
    <w:p w:rsidR="00DD14AB" w:rsidRPr="00812C0A" w:rsidRDefault="00DD14AB" w:rsidP="00DD14AB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(наименование населенного пункта) </w:t>
      </w:r>
    </w:p>
    <w:p w:rsidR="00DD14AB" w:rsidRDefault="00DD14AB" w:rsidP="00DD14AB">
      <w:pPr>
        <w:pStyle w:val="ConsPlusTitle"/>
        <w:widowControl/>
        <w:ind w:left="426" w:hanging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Адрес установки __________________________________________________</w:t>
      </w:r>
    </w:p>
    <w:p w:rsidR="00DD14AB" w:rsidRDefault="00DD14AB" w:rsidP="00DD14AB">
      <w:pPr>
        <w:pStyle w:val="ConsPlusTitle"/>
        <w:widowControl/>
        <w:ind w:left="426" w:hanging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________________________________________________________________</w:t>
      </w:r>
    </w:p>
    <w:p w:rsidR="00DD14AB" w:rsidRDefault="00DD14AB" w:rsidP="00DD14AB">
      <w:pPr>
        <w:pStyle w:val="ConsPlusTitle"/>
        <w:widowControl/>
        <w:ind w:left="426" w:hanging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Характеристика поверхности детской игровой площадки:_______________</w:t>
      </w:r>
    </w:p>
    <w:p w:rsidR="00DD14AB" w:rsidRDefault="00DD14AB" w:rsidP="00DD14AB">
      <w:pPr>
        <w:pStyle w:val="ConsPlusTitle"/>
        <w:widowControl/>
        <w:ind w:left="426" w:hanging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________________________________________________________________</w:t>
      </w:r>
    </w:p>
    <w:p w:rsidR="00DD14AB" w:rsidRDefault="00DD14AB" w:rsidP="00DD14AB">
      <w:pPr>
        <w:pStyle w:val="ConsPlusTitle"/>
        <w:widowControl/>
        <w:ind w:left="426" w:hanging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________________________________________________________________</w:t>
      </w:r>
    </w:p>
    <w:p w:rsidR="00DD14AB" w:rsidRDefault="00DD14AB" w:rsidP="00DD14AB">
      <w:pPr>
        <w:pStyle w:val="ConsPlusTitle"/>
        <w:widowControl/>
        <w:ind w:left="1276" w:hanging="127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Перечень оборудования:</w:t>
      </w:r>
    </w:p>
    <w:p w:rsidR="00DD14AB" w:rsidRDefault="00DD14AB" w:rsidP="00DD14AB">
      <w:pPr>
        <w:pStyle w:val="ConsPlusTitle"/>
        <w:widowControl/>
        <w:ind w:left="993" w:hanging="99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</w:p>
    <w:tbl>
      <w:tblPr>
        <w:tblStyle w:val="ac"/>
        <w:tblW w:w="0" w:type="auto"/>
        <w:tblInd w:w="1526" w:type="dxa"/>
        <w:tblLook w:val="04A0"/>
      </w:tblPr>
      <w:tblGrid>
        <w:gridCol w:w="594"/>
        <w:gridCol w:w="2532"/>
        <w:gridCol w:w="1974"/>
        <w:gridCol w:w="1974"/>
        <w:gridCol w:w="1974"/>
      </w:tblGrid>
      <w:tr w:rsidR="00DD14AB" w:rsidTr="00467F15">
        <w:trPr>
          <w:trHeight w:val="620"/>
        </w:trPr>
        <w:tc>
          <w:tcPr>
            <w:tcW w:w="567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2532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Выявленный дефект</w:t>
            </w: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Результат осмотра</w:t>
            </w: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Примечание</w:t>
            </w:r>
          </w:p>
        </w:tc>
      </w:tr>
      <w:tr w:rsidR="00DD14AB" w:rsidTr="00467F15">
        <w:trPr>
          <w:trHeight w:val="310"/>
        </w:trPr>
        <w:tc>
          <w:tcPr>
            <w:tcW w:w="567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32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D14AB" w:rsidTr="00467F15">
        <w:trPr>
          <w:trHeight w:val="310"/>
        </w:trPr>
        <w:tc>
          <w:tcPr>
            <w:tcW w:w="567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32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D14AB" w:rsidTr="00467F15">
        <w:trPr>
          <w:trHeight w:val="310"/>
        </w:trPr>
        <w:tc>
          <w:tcPr>
            <w:tcW w:w="567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32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Проведенный  осмотр   и   проверка   работоспособности   оборудования детской   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игровой площадки свидетельствует о следующем: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______________________________________________________________________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______________________________________________________________________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Члены комиссии: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______________                          __________________                    ______________</w:t>
      </w:r>
    </w:p>
    <w:p w:rsidR="00DD14AB" w:rsidRPr="006E3337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16"/>
          <w:szCs w:val="16"/>
        </w:rPr>
        <w:t>(должность)                                                                                     (подпись)                                                                                  (Ф.И.О.)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______________                           _________________                      ______________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(должность)                                                                                      (подпись)                                                                                  (Ф.И.О.)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______________                           _________________                      ______________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(должность)                                                                                     (подпись)                                                                                  (Ф.И.О.)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______________                           _________________                      ______________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(должность)                                                                                     (подпись)                                                                                  (Ф.И.О.)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______________                           _________________                      ______________</w:t>
      </w:r>
    </w:p>
    <w:p w:rsidR="00DD14AB" w:rsidRPr="00812C0A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(должность)                                                                                     (подпись)                                                                                  (Ф.И.О.)</w:t>
      </w:r>
    </w:p>
    <w:p w:rsidR="001E2F78" w:rsidRDefault="001E2F78" w:rsidP="001E2F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D14AB" w:rsidRDefault="00DD14AB" w:rsidP="001E2F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D14AB" w:rsidRDefault="00DD14AB" w:rsidP="001E2F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3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Щепкинского сельского поселения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графика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 осмотров детских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спортивных площадок,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расположенных на территории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Щепкинского сельского поселения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2023 год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«___»_________2022г. № ____</w:t>
      </w: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3658">
        <w:rPr>
          <w:rFonts w:ascii="Times New Roman" w:hAnsi="Times New Roman" w:cs="Times New Roman"/>
          <w:sz w:val="28"/>
          <w:szCs w:val="28"/>
        </w:rPr>
        <w:t>Состав комиссии по обеспечению безопасности на детских игровых и спортивных площадках, расположенных на территории Щепкинского сельского поселения  в 2023 году</w:t>
      </w:r>
    </w:p>
    <w:p w:rsidR="00DD14AB" w:rsidRDefault="00DD14AB" w:rsidP="00DD14A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14AB" w:rsidRDefault="00DD14AB" w:rsidP="00DD14A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Председатель комиссии </w:t>
      </w:r>
    </w:p>
    <w:p w:rsidR="00DD14AB" w:rsidRDefault="00DD14AB" w:rsidP="00DD14A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30" w:type="dxa"/>
        <w:tblLayout w:type="fixed"/>
        <w:tblLook w:val="0000"/>
      </w:tblPr>
      <w:tblGrid>
        <w:gridCol w:w="3085"/>
        <w:gridCol w:w="6486"/>
      </w:tblGrid>
      <w:tr w:rsidR="00DD14AB" w:rsidTr="00467F15">
        <w:tc>
          <w:tcPr>
            <w:tcW w:w="3085" w:type="dxa"/>
            <w:shd w:val="clear" w:color="auto" w:fill="auto"/>
          </w:tcPr>
          <w:p w:rsidR="00DD14AB" w:rsidRDefault="00DD14AB" w:rsidP="00467F15">
            <w:pPr>
              <w:jc w:val="center"/>
            </w:pPr>
            <w:r>
              <w:rPr>
                <w:sz w:val="28"/>
                <w:szCs w:val="28"/>
              </w:rPr>
              <w:t>Камфарин Евгений  Николаевич</w:t>
            </w:r>
          </w:p>
          <w:p w:rsidR="00DD14AB" w:rsidRDefault="00DD14AB" w:rsidP="00467F15">
            <w:pPr>
              <w:jc w:val="center"/>
              <w:rPr>
                <w:b/>
                <w:sz w:val="28"/>
                <w:szCs w:val="28"/>
              </w:rPr>
            </w:pPr>
            <w:r w:rsidRPr="00983658">
              <w:rPr>
                <w:b/>
                <w:sz w:val="28"/>
                <w:szCs w:val="28"/>
              </w:rPr>
              <w:t xml:space="preserve">Секретарь комиссии </w:t>
            </w:r>
          </w:p>
          <w:p w:rsidR="00DD14AB" w:rsidRPr="00983658" w:rsidRDefault="00DD14AB" w:rsidP="00467F15">
            <w:pPr>
              <w:jc w:val="center"/>
              <w:rPr>
                <w:b/>
                <w:sz w:val="28"/>
                <w:szCs w:val="28"/>
              </w:rPr>
            </w:pPr>
          </w:p>
          <w:p w:rsidR="00DD14AB" w:rsidRDefault="00DD14AB" w:rsidP="00467F15">
            <w:pPr>
              <w:jc w:val="center"/>
            </w:pPr>
            <w:r>
              <w:rPr>
                <w:sz w:val="28"/>
                <w:szCs w:val="28"/>
              </w:rPr>
              <w:t xml:space="preserve">Шуткина </w:t>
            </w:r>
          </w:p>
          <w:p w:rsidR="00DD14AB" w:rsidRDefault="00DD14AB" w:rsidP="00467F15">
            <w:pPr>
              <w:jc w:val="center"/>
            </w:pPr>
            <w:r>
              <w:rPr>
                <w:sz w:val="28"/>
                <w:szCs w:val="28"/>
              </w:rPr>
              <w:t>Аксана Юрьевна</w:t>
            </w:r>
          </w:p>
          <w:p w:rsidR="00DD14AB" w:rsidRDefault="00DD14AB" w:rsidP="00467F15">
            <w:pPr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center"/>
            </w:pPr>
            <w:r>
              <w:rPr>
                <w:b/>
                <w:sz w:val="28"/>
                <w:szCs w:val="28"/>
              </w:rPr>
              <w:t>Члены комиссии:</w:t>
            </w:r>
          </w:p>
          <w:p w:rsidR="00DD14AB" w:rsidRDefault="00DD14AB" w:rsidP="00467F15">
            <w:pPr>
              <w:jc w:val="center"/>
              <w:rPr>
                <w:b/>
                <w:sz w:val="28"/>
                <w:szCs w:val="28"/>
              </w:rPr>
            </w:pPr>
          </w:p>
          <w:p w:rsidR="00DD14AB" w:rsidRDefault="00DD14AB" w:rsidP="00467F15">
            <w:pPr>
              <w:jc w:val="center"/>
            </w:pPr>
            <w:r>
              <w:rPr>
                <w:sz w:val="28"/>
                <w:szCs w:val="28"/>
              </w:rPr>
              <w:t xml:space="preserve">Набока Евгения </w:t>
            </w:r>
          </w:p>
          <w:p w:rsidR="00DD14AB" w:rsidRDefault="00DD14AB" w:rsidP="00467F15">
            <w:pPr>
              <w:jc w:val="center"/>
            </w:pPr>
            <w:r>
              <w:rPr>
                <w:sz w:val="28"/>
                <w:szCs w:val="28"/>
              </w:rPr>
              <w:t xml:space="preserve">Николаевна </w:t>
            </w:r>
          </w:p>
          <w:p w:rsidR="00DD14AB" w:rsidRDefault="00DD14AB" w:rsidP="00467F15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DD14AB" w:rsidRDefault="00DD14AB" w:rsidP="00467F15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DD14AB" w:rsidRDefault="00DD14AB" w:rsidP="00467F15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DD14AB" w:rsidRDefault="00DD14AB" w:rsidP="00467F15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DD14AB" w:rsidRDefault="00DD14AB" w:rsidP="00467F15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Смыкова Евгения</w:t>
            </w:r>
          </w:p>
          <w:p w:rsidR="00DD14AB" w:rsidRDefault="00DD14AB" w:rsidP="00467F15">
            <w:pPr>
              <w:jc w:val="center"/>
            </w:pPr>
            <w:r>
              <w:rPr>
                <w:sz w:val="28"/>
                <w:szCs w:val="28"/>
              </w:rPr>
              <w:t xml:space="preserve">Владимировна </w:t>
            </w:r>
          </w:p>
          <w:p w:rsidR="00DD14AB" w:rsidRDefault="00DD14AB" w:rsidP="00467F15">
            <w:pPr>
              <w:rPr>
                <w:sz w:val="28"/>
                <w:szCs w:val="28"/>
              </w:rPr>
            </w:pPr>
          </w:p>
          <w:p w:rsidR="00DD14AB" w:rsidRDefault="00DD14AB" w:rsidP="00467F15">
            <w:pPr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Галицкая Олеся</w:t>
            </w:r>
          </w:p>
          <w:p w:rsidR="00DD14AB" w:rsidRDefault="00DD14AB" w:rsidP="00467F15">
            <w:pPr>
              <w:jc w:val="center"/>
            </w:pPr>
            <w:r>
              <w:rPr>
                <w:sz w:val="28"/>
                <w:szCs w:val="28"/>
              </w:rPr>
              <w:t>Викторовна</w:t>
            </w:r>
          </w:p>
          <w:p w:rsidR="00DD14AB" w:rsidRDefault="00DD14AB" w:rsidP="00467F15">
            <w:pPr>
              <w:jc w:val="center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:rsidR="00DD14AB" w:rsidRDefault="00DD14AB" w:rsidP="00467F15">
            <w:pPr>
              <w:jc w:val="both"/>
            </w:pPr>
            <w:r>
              <w:rPr>
                <w:sz w:val="28"/>
                <w:szCs w:val="28"/>
              </w:rPr>
              <w:t xml:space="preserve"> - глава Администрации Щепкинского сельского поселения - председатель комиссии;</w:t>
            </w: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both"/>
            </w:pPr>
            <w:r>
              <w:rPr>
                <w:sz w:val="28"/>
                <w:szCs w:val="28"/>
              </w:rPr>
              <w:t xml:space="preserve">- заместитель  главы Администрации Щепкинского сельского поселения      </w:t>
            </w: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both"/>
            </w:pPr>
            <w:r>
              <w:rPr>
                <w:sz w:val="28"/>
                <w:szCs w:val="28"/>
              </w:rPr>
              <w:t>- ведущий специалист отдела земельно-имущественных и архитектурно-градостроительных отношений Администрации Щепкинского сельского поселения - секретарь комиссии;</w:t>
            </w: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both"/>
            </w:pPr>
            <w:r>
              <w:rPr>
                <w:sz w:val="28"/>
                <w:szCs w:val="28"/>
              </w:rPr>
              <w:t>- главный бухгалтер отдела экономики и финансов Администрации Щепкинского сельского поселения;</w:t>
            </w: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DD14AB" w:rsidRDefault="00DD14AB" w:rsidP="00467F15">
            <w:pPr>
              <w:jc w:val="both"/>
            </w:pPr>
            <w:r>
              <w:rPr>
                <w:sz w:val="28"/>
                <w:szCs w:val="28"/>
              </w:rPr>
              <w:t xml:space="preserve">- старший инспектор сектора жилищно – коммунального хозяйства и чрезвычайных ситуаций  Администрации Щепкинского сельского поселения. </w:t>
            </w:r>
          </w:p>
        </w:tc>
      </w:tr>
    </w:tbl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14AB" w:rsidRPr="00983658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14AB" w:rsidRDefault="00DD14AB" w:rsidP="001E2F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DD14AB" w:rsidSect="002945C6">
      <w:pgSz w:w="11906" w:h="16838"/>
      <w:pgMar w:top="1134" w:right="709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656" w:rsidRDefault="00331656" w:rsidP="008C41F8">
      <w:r>
        <w:separator/>
      </w:r>
    </w:p>
  </w:endnote>
  <w:endnote w:type="continuationSeparator" w:id="1">
    <w:p w:rsidR="00331656" w:rsidRDefault="00331656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656" w:rsidRDefault="00331656" w:rsidP="008C41F8">
      <w:r>
        <w:separator/>
      </w:r>
    </w:p>
  </w:footnote>
  <w:footnote w:type="continuationSeparator" w:id="1">
    <w:p w:rsidR="00331656" w:rsidRDefault="00331656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1DB6"/>
    <w:multiLevelType w:val="hybridMultilevel"/>
    <w:tmpl w:val="0780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D5560"/>
    <w:multiLevelType w:val="hybridMultilevel"/>
    <w:tmpl w:val="F71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E36BE"/>
    <w:multiLevelType w:val="hybridMultilevel"/>
    <w:tmpl w:val="139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D187D"/>
    <w:multiLevelType w:val="hybridMultilevel"/>
    <w:tmpl w:val="F69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3579"/>
    <w:rsid w:val="000047C8"/>
    <w:rsid w:val="000114F1"/>
    <w:rsid w:val="00037A95"/>
    <w:rsid w:val="00042F56"/>
    <w:rsid w:val="00055A5E"/>
    <w:rsid w:val="0006753D"/>
    <w:rsid w:val="000856B3"/>
    <w:rsid w:val="00086518"/>
    <w:rsid w:val="00096353"/>
    <w:rsid w:val="000B41D1"/>
    <w:rsid w:val="000C0E31"/>
    <w:rsid w:val="000C470F"/>
    <w:rsid w:val="000D0EB9"/>
    <w:rsid w:val="000D2BC6"/>
    <w:rsid w:val="000F36EC"/>
    <w:rsid w:val="000F3EEE"/>
    <w:rsid w:val="00102521"/>
    <w:rsid w:val="00130546"/>
    <w:rsid w:val="00190524"/>
    <w:rsid w:val="00195AE9"/>
    <w:rsid w:val="001A499A"/>
    <w:rsid w:val="001A5CBA"/>
    <w:rsid w:val="001B1587"/>
    <w:rsid w:val="001C752E"/>
    <w:rsid w:val="001E2F78"/>
    <w:rsid w:val="001E742F"/>
    <w:rsid w:val="002047C6"/>
    <w:rsid w:val="00212FED"/>
    <w:rsid w:val="00232C8B"/>
    <w:rsid w:val="00247B88"/>
    <w:rsid w:val="00262936"/>
    <w:rsid w:val="002676E1"/>
    <w:rsid w:val="002761AC"/>
    <w:rsid w:val="002945C6"/>
    <w:rsid w:val="002D4111"/>
    <w:rsid w:val="002D4AB0"/>
    <w:rsid w:val="002E2FFB"/>
    <w:rsid w:val="002F0020"/>
    <w:rsid w:val="00303ACC"/>
    <w:rsid w:val="003040A3"/>
    <w:rsid w:val="00322BB3"/>
    <w:rsid w:val="00323FBB"/>
    <w:rsid w:val="00327257"/>
    <w:rsid w:val="00331656"/>
    <w:rsid w:val="003366BD"/>
    <w:rsid w:val="00336DC7"/>
    <w:rsid w:val="00345E79"/>
    <w:rsid w:val="00356A37"/>
    <w:rsid w:val="0037119C"/>
    <w:rsid w:val="003733D5"/>
    <w:rsid w:val="00397C6C"/>
    <w:rsid w:val="003A12FE"/>
    <w:rsid w:val="003C13C0"/>
    <w:rsid w:val="003C40CB"/>
    <w:rsid w:val="003D5D99"/>
    <w:rsid w:val="003E5188"/>
    <w:rsid w:val="00432F3E"/>
    <w:rsid w:val="00440273"/>
    <w:rsid w:val="00452910"/>
    <w:rsid w:val="00494885"/>
    <w:rsid w:val="004D14A9"/>
    <w:rsid w:val="004D44E6"/>
    <w:rsid w:val="004E5771"/>
    <w:rsid w:val="004E7E55"/>
    <w:rsid w:val="00542B83"/>
    <w:rsid w:val="00547A84"/>
    <w:rsid w:val="005800E4"/>
    <w:rsid w:val="00591FD6"/>
    <w:rsid w:val="00594A8E"/>
    <w:rsid w:val="005A3AE9"/>
    <w:rsid w:val="005A7FFD"/>
    <w:rsid w:val="00611A18"/>
    <w:rsid w:val="00620AA2"/>
    <w:rsid w:val="00622190"/>
    <w:rsid w:val="00635EEE"/>
    <w:rsid w:val="00641B5C"/>
    <w:rsid w:val="00643D71"/>
    <w:rsid w:val="00651B41"/>
    <w:rsid w:val="00651B47"/>
    <w:rsid w:val="006620CB"/>
    <w:rsid w:val="00694854"/>
    <w:rsid w:val="006C10AE"/>
    <w:rsid w:val="006C7A6D"/>
    <w:rsid w:val="006E2C99"/>
    <w:rsid w:val="006F159F"/>
    <w:rsid w:val="00706508"/>
    <w:rsid w:val="00712FC7"/>
    <w:rsid w:val="00721023"/>
    <w:rsid w:val="007233A3"/>
    <w:rsid w:val="00726B7D"/>
    <w:rsid w:val="00732448"/>
    <w:rsid w:val="00743450"/>
    <w:rsid w:val="00783CE9"/>
    <w:rsid w:val="007C04DF"/>
    <w:rsid w:val="00806A07"/>
    <w:rsid w:val="0087221D"/>
    <w:rsid w:val="00872CA2"/>
    <w:rsid w:val="008B11CD"/>
    <w:rsid w:val="008B1DD0"/>
    <w:rsid w:val="008C41F8"/>
    <w:rsid w:val="008D15CA"/>
    <w:rsid w:val="008D5B04"/>
    <w:rsid w:val="008D6AF9"/>
    <w:rsid w:val="008E7D83"/>
    <w:rsid w:val="008F58CB"/>
    <w:rsid w:val="00912D9D"/>
    <w:rsid w:val="0091783B"/>
    <w:rsid w:val="009178DE"/>
    <w:rsid w:val="00952792"/>
    <w:rsid w:val="009548B7"/>
    <w:rsid w:val="00967368"/>
    <w:rsid w:val="009A5714"/>
    <w:rsid w:val="009D1458"/>
    <w:rsid w:val="009E225A"/>
    <w:rsid w:val="009E3DBE"/>
    <w:rsid w:val="009E7AE3"/>
    <w:rsid w:val="009F00B5"/>
    <w:rsid w:val="009F2501"/>
    <w:rsid w:val="009F4BCF"/>
    <w:rsid w:val="009F7295"/>
    <w:rsid w:val="00A24954"/>
    <w:rsid w:val="00A318B0"/>
    <w:rsid w:val="00A32EFB"/>
    <w:rsid w:val="00A50F07"/>
    <w:rsid w:val="00A642A0"/>
    <w:rsid w:val="00A721BC"/>
    <w:rsid w:val="00A76885"/>
    <w:rsid w:val="00A90019"/>
    <w:rsid w:val="00AA0797"/>
    <w:rsid w:val="00AB130F"/>
    <w:rsid w:val="00AB2E49"/>
    <w:rsid w:val="00AB554F"/>
    <w:rsid w:val="00AD2DF0"/>
    <w:rsid w:val="00AE5111"/>
    <w:rsid w:val="00AE67A3"/>
    <w:rsid w:val="00AF6F39"/>
    <w:rsid w:val="00B1041F"/>
    <w:rsid w:val="00B536A7"/>
    <w:rsid w:val="00B73662"/>
    <w:rsid w:val="00B77BB0"/>
    <w:rsid w:val="00B8523C"/>
    <w:rsid w:val="00B95D04"/>
    <w:rsid w:val="00BA3CF9"/>
    <w:rsid w:val="00BA62F2"/>
    <w:rsid w:val="00BB190E"/>
    <w:rsid w:val="00BC5306"/>
    <w:rsid w:val="00BD38E6"/>
    <w:rsid w:val="00BE7154"/>
    <w:rsid w:val="00BF0E2D"/>
    <w:rsid w:val="00C01C6A"/>
    <w:rsid w:val="00C055B8"/>
    <w:rsid w:val="00C21007"/>
    <w:rsid w:val="00C36E12"/>
    <w:rsid w:val="00C56C6E"/>
    <w:rsid w:val="00CA0BBB"/>
    <w:rsid w:val="00CC0A71"/>
    <w:rsid w:val="00D21411"/>
    <w:rsid w:val="00D22BE4"/>
    <w:rsid w:val="00D27FDC"/>
    <w:rsid w:val="00D312DE"/>
    <w:rsid w:val="00D713D2"/>
    <w:rsid w:val="00D71528"/>
    <w:rsid w:val="00D945A4"/>
    <w:rsid w:val="00DA110C"/>
    <w:rsid w:val="00DB4C5F"/>
    <w:rsid w:val="00DB7612"/>
    <w:rsid w:val="00DC1E7C"/>
    <w:rsid w:val="00DD14AB"/>
    <w:rsid w:val="00DD7611"/>
    <w:rsid w:val="00DF1286"/>
    <w:rsid w:val="00E043CE"/>
    <w:rsid w:val="00E31099"/>
    <w:rsid w:val="00E40DF7"/>
    <w:rsid w:val="00E648F8"/>
    <w:rsid w:val="00E664FE"/>
    <w:rsid w:val="00EA2610"/>
    <w:rsid w:val="00EA6D05"/>
    <w:rsid w:val="00ED5F53"/>
    <w:rsid w:val="00EF1D3D"/>
    <w:rsid w:val="00F203AD"/>
    <w:rsid w:val="00F23E2A"/>
    <w:rsid w:val="00F2718D"/>
    <w:rsid w:val="00F27FA1"/>
    <w:rsid w:val="00F34FE3"/>
    <w:rsid w:val="00F3736F"/>
    <w:rsid w:val="00F83FA3"/>
    <w:rsid w:val="00FB6C6E"/>
    <w:rsid w:val="00FF151A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DB4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0587-06D3-49AD-8251-71D3171D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70</cp:revision>
  <cp:lastPrinted>2022-11-16T13:04:00Z</cp:lastPrinted>
  <dcterms:created xsi:type="dcterms:W3CDTF">2021-12-06T12:15:00Z</dcterms:created>
  <dcterms:modified xsi:type="dcterms:W3CDTF">2022-12-20T13:20:00Z</dcterms:modified>
</cp:coreProperties>
</file>