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5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65"/>
      </w:tblGrid>
      <w:tr>
        <w:trPr>
          <w:trHeight w:val="1438" w:hRule="atLeast"/>
        </w:trPr>
        <w:tc>
          <w:tcPr>
            <w:tcW w:w="1006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765810" cy="78486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37" t="-881" r="-1137" b="-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ЩЕПКИНСКОГО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1253" w:hRule="atLeast"/>
        </w:trPr>
        <w:tc>
          <w:tcPr>
            <w:tcW w:w="1006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>
      <w:pPr>
        <w:pStyle w:val="Normal"/>
        <w:rPr/>
      </w:pPr>
      <w:r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en-US" w:bidi="ar-SA"/>
        </w:rPr>
        <w:t>сложении полномочий</w:t>
      </w:r>
      <w:r>
        <w:rPr>
          <w:rFonts w:eastAsia="Calibri"/>
          <w:sz w:val="28"/>
          <w:szCs w:val="28"/>
          <w:lang w:eastAsia="en-US"/>
        </w:rPr>
        <w:t xml:space="preserve"> председателя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Собрания депутатов – 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главы </w:t>
      </w:r>
      <w:r>
        <w:rPr>
          <w:rFonts w:eastAsia="Calibri" w:cs="Times New Roman"/>
          <w:sz w:val="28"/>
          <w:szCs w:val="28"/>
          <w:lang w:eastAsia="en-US"/>
        </w:rPr>
        <w:t xml:space="preserve">Щепкинского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/>
        <w:t xml:space="preserve"> </w:t>
      </w:r>
    </w:p>
    <w:p>
      <w:pPr>
        <w:pStyle w:val="Normal"/>
        <w:rPr/>
      </w:pPr>
      <w:r>
        <w:rPr>
          <w:rFonts w:eastAsia="Calibri"/>
          <w:sz w:val="28"/>
          <w:szCs w:val="28"/>
          <w:lang w:eastAsia="en-US"/>
        </w:rPr>
        <w:t>Анис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мова А.Н.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  <w:tab/>
        <w:tab/>
        <w:tab/>
        <w:t xml:space="preserve">                                                  «18» марта 2022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/>
        <w:tab/>
      </w: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 w:cs="Times New Roman"/>
          <w:sz w:val="28"/>
          <w:szCs w:val="28"/>
          <w:lang w:eastAsia="en-US"/>
        </w:rPr>
        <w:t>с пунктом 2 части 10 статьи 40</w:t>
      </w:r>
      <w:r>
        <w:rPr>
          <w:rFonts w:eastAsia="Calibri"/>
          <w:sz w:val="28"/>
          <w:szCs w:val="28"/>
          <w:lang w:eastAsia="en-US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статьей 26 Устава муниципального образования «Щепкинское сельское поселение», статьей 6 Регламента Собрания депутатов Щепкинского сельского поселения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Собрание депутатов  </w:t>
      </w:r>
      <w:r>
        <w:rPr>
          <w:rFonts w:eastAsia="Calibri" w:cs="Times New Roman"/>
          <w:b w:val="false"/>
          <w:bCs w:val="false"/>
          <w:sz w:val="28"/>
          <w:szCs w:val="28"/>
          <w:lang w:eastAsia="en-US"/>
        </w:rPr>
        <w:t xml:space="preserve">Щепкинского </w:t>
      </w:r>
      <w:r>
        <w:rPr>
          <w:rFonts w:eastAsia="Calibri"/>
          <w:b w:val="false"/>
          <w:bCs w:val="false"/>
          <w:sz w:val="28"/>
          <w:szCs w:val="28"/>
          <w:lang w:eastAsia="en-US"/>
        </w:rPr>
        <w:t>сельского поселения</w:t>
      </w:r>
      <w:r>
        <w:rPr>
          <w:b w:val="false"/>
          <w:bCs w:val="false"/>
        </w:rPr>
        <w:t xml:space="preserve"> </w:t>
      </w:r>
      <w:r>
        <w:rPr>
          <w:b/>
        </w:rPr>
        <w:t>РЕШ</w:t>
      </w:r>
      <w:r>
        <w:rPr>
          <w:rFonts w:eastAsia="Times New Roman" w:cs="Times New Roman"/>
          <w:b/>
          <w:sz w:val="24"/>
          <w:szCs w:val="24"/>
          <w:lang w:eastAsia="ru-RU"/>
        </w:rPr>
        <w:t>АЕТ</w:t>
      </w:r>
      <w:r>
        <w:rPr>
          <w:b/>
        </w:rPr>
        <w:t>: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pacing w:lineRule="atLeast" w:line="315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Принять заявление о сложении полномочий председател</w:t>
      </w:r>
      <w:r>
        <w:rPr>
          <w:rFonts w:eastAsia="Times New Roman" w:cs="Times New Roman"/>
          <w:color w:val="auto"/>
          <w:spacing w:val="2"/>
          <w:kern w:val="0"/>
          <w:sz w:val="28"/>
          <w:szCs w:val="28"/>
          <w:lang w:val="ru-RU" w:eastAsia="ru-RU" w:bidi="ar-SA"/>
        </w:rPr>
        <w:t xml:space="preserve">я </w:t>
      </w:r>
      <w:r>
        <w:rPr>
          <w:spacing w:val="2"/>
          <w:sz w:val="28"/>
          <w:szCs w:val="28"/>
        </w:rPr>
        <w:t xml:space="preserve">Собрания депутатов – главы 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Щепкинского сельского поселения </w:t>
      </w:r>
      <w:r>
        <w:rPr>
          <w:rFonts w:eastAsia="Times New Roman" w:cs="Times New Roman"/>
          <w:color w:val="auto"/>
          <w:spacing w:val="2"/>
          <w:kern w:val="0"/>
          <w:sz w:val="28"/>
          <w:szCs w:val="28"/>
          <w:lang w:val="ru-RU" w:eastAsia="ru-RU" w:bidi="ar-SA"/>
        </w:rPr>
        <w:t>Анисимова Алексея Николаевича.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Опубликовать настоящее решение в и</w:t>
      </w:r>
      <w:r>
        <w:rPr>
          <w:sz w:val="28"/>
          <w:szCs w:val="28"/>
        </w:rPr>
        <w:t xml:space="preserve">нформационном бюллетене правовых актов органов местного самоуправления Аксайского района «Аксайские ведомости». </w:t>
      </w:r>
    </w:p>
    <w:p>
      <w:pPr>
        <w:pStyle w:val="Normal"/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  Настоящее решение вступает в силу с момента его принятия.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Заместитель председателя Собрания депутатов-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главы Щепкинского сельского поселения</w:t>
      </w:r>
      <w:r>
        <w:rPr>
          <w:sz w:val="28"/>
          <w:szCs w:val="28"/>
        </w:rPr>
        <w:t xml:space="preserve">                  </w:t>
        <w:tab/>
        <w:tab/>
        <w:tab/>
        <w:t xml:space="preserve">        Е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.Н.Кочнева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п..Октябрьский</w:t>
      </w:r>
    </w:p>
    <w:p>
      <w:pPr>
        <w:pStyle w:val="Normal"/>
        <w:rPr/>
      </w:pPr>
      <w:r>
        <w:rPr/>
        <w:t xml:space="preserve">«18» </w:t>
      </w:r>
      <w:r>
        <w:rPr>
          <w:rFonts w:eastAsia="Times New Roman" w:cs="Times New Roman"/>
          <w:sz w:val="24"/>
          <w:szCs w:val="24"/>
          <w:lang w:eastAsia="ru-RU"/>
        </w:rPr>
        <w:t xml:space="preserve">марта </w:t>
      </w:r>
      <w:r>
        <w:rPr/>
        <w:t xml:space="preserve">2022 г.                                                                                                </w:t>
      </w:r>
    </w:p>
    <w:p>
      <w:pPr>
        <w:pStyle w:val="Normal"/>
        <w:jc w:val="both"/>
        <w:rPr>
          <w:sz w:val="20"/>
          <w:szCs w:val="20"/>
        </w:rPr>
      </w:pPr>
      <w:r>
        <w:rPr/>
        <w:t xml:space="preserve">№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ru-RU" w:bidi="ar-SA"/>
        </w:rPr>
        <w:t>36</w:t>
      </w:r>
    </w:p>
    <w:p>
      <w:pPr>
        <w:pStyle w:val="Normal"/>
        <w:ind w:left="705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26e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26ee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26e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426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LibreOffice/6.1.4.2$Windows_x86 LibreOffice_project/9d0f32d1f0b509096fd65e0d4bec26ddd1938fd3</Application>
  <Pages>1</Pages>
  <Words>131</Words>
  <Characters>959</Characters>
  <CharactersWithSpaces>1258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2016-02-03T08:14:00Z</dcterms:created>
  <dc:creator>Специалист Зам</dc:creator>
  <dc:description/>
  <dc:language>ru-RU</dc:language>
  <cp:lastModifiedBy/>
  <dcterms:modified xsi:type="dcterms:W3CDTF">2022-03-23T14:36:36Z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