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85"/>
        <w:gridCol w:w="6070"/>
      </w:tblGrid>
      <w:tr w:rsidR="00A63549" w:rsidRPr="00A63549" w:rsidTr="00A63549">
        <w:trPr>
          <w:trHeight w:val="49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Джи И Ростов&quot;" w:history="1">
              <w:r w:rsidRPr="00A63549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"ДЖИ И РОСТОВ"</w:t>
              </w:r>
            </w:hyperlink>
          </w:p>
        </w:tc>
      </w:tr>
      <w:tr w:rsidR="00A63549" w:rsidRPr="00A63549" w:rsidTr="00A63549">
        <w:trPr>
          <w:trHeight w:val="51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A6354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СЕМИКОВ МИХАИЛ ВИКТОРОВИЧ" w:history="1">
              <w:r w:rsidRPr="00A63549">
                <w:rPr>
                  <w:rFonts w:ascii="Tahoma" w:eastAsia="Times New Roman" w:hAnsi="Tahoma" w:cs="Tahoma"/>
                  <w:caps/>
                  <w:color w:val="064BB1"/>
                </w:rPr>
                <w:t>СЕМИКОВ МИХАИЛ ВИКТОРОВИЧ</w:t>
              </w:r>
            </w:hyperlink>
          </w:p>
        </w:tc>
      </w:tr>
      <w:tr w:rsidR="00A63549" w:rsidRPr="00A63549" w:rsidTr="00A63549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6166069713 / 610201001</w:t>
            </w:r>
          </w:p>
        </w:tc>
      </w:tr>
      <w:tr w:rsidR="00A63549" w:rsidRPr="00A63549" w:rsidTr="00A63549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A63549" w:rsidRPr="00A63549" w:rsidTr="00A63549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</w:t>
            </w:r>
          </w:p>
        </w:tc>
      </w:tr>
      <w:tr w:rsidR="00A63549" w:rsidRPr="00A63549" w:rsidTr="00A63549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A63549" w:rsidRPr="00A63549" w:rsidTr="00A63549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21.05.2009</w:t>
            </w:r>
          </w:p>
        </w:tc>
      </w:tr>
      <w:tr w:rsidR="00A63549" w:rsidRPr="00A63549" w:rsidTr="00A63549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3549" w:rsidRPr="00A63549" w:rsidRDefault="00A63549" w:rsidP="00A63549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A63549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000000" w:rsidRDefault="00923CC2"/>
    <w:p w:rsidR="00A63549" w:rsidRPr="00A63549" w:rsidRDefault="00A63549" w:rsidP="00A63549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A63549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A63549" w:rsidRPr="00A63549" w:rsidRDefault="00A63549" w:rsidP="00A6354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A63549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A63549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A63549">
        <w:rPr>
          <w:rFonts w:ascii="Tahoma" w:eastAsia="Times New Roman" w:hAnsi="Tahoma" w:cs="Tahoma"/>
          <w:caps/>
          <w:color w:val="333333"/>
          <w:sz w:val="24"/>
          <w:szCs w:val="24"/>
        </w:rPr>
        <w:t>346719, РОСТОВСКАЯ ОБЛАСТЬ, Р-Н АКСАЙСКИЙ, П. КРАСНЫЙ, УЛ. ПРОМЫШЛЕННАЯ, Д. 4, ПОМЕЩ. 2</w:t>
      </w:r>
      <w:r w:rsidRPr="00A63549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A63549" w:rsidRPr="00A63549" w:rsidRDefault="00A63549" w:rsidP="00A6354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A63549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A63549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A63549">
          <w:rPr>
            <w:rFonts w:ascii="Segoe UI" w:eastAsia="Times New Roman" w:hAnsi="Segoe UI" w:cs="Segoe UI"/>
            <w:color w:val="064BB1"/>
            <w:sz w:val="24"/>
            <w:szCs w:val="24"/>
          </w:rPr>
          <w:t>+7 (863) 242-33-06</w:t>
        </w:r>
      </w:hyperlink>
      <w:r w:rsidRPr="00A63549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A63549">
          <w:rPr>
            <w:rFonts w:ascii="Segoe UI" w:eastAsia="Times New Roman" w:hAnsi="Segoe UI" w:cs="Segoe UI"/>
            <w:color w:val="064BB1"/>
            <w:sz w:val="24"/>
            <w:szCs w:val="24"/>
          </w:rPr>
          <w:t>+7 (918) 558-70-10</w:t>
        </w:r>
      </w:hyperlink>
      <w:r w:rsidRPr="00A63549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0" w:history="1">
        <w:r w:rsidRPr="00A63549">
          <w:rPr>
            <w:rFonts w:ascii="Segoe UI" w:eastAsia="Times New Roman" w:hAnsi="Segoe UI" w:cs="Segoe UI"/>
            <w:color w:val="064BB1"/>
            <w:sz w:val="24"/>
            <w:szCs w:val="24"/>
          </w:rPr>
          <w:t>+7 (918) 530-83-04</w:t>
        </w:r>
      </w:hyperlink>
    </w:p>
    <w:p w:rsidR="00A63549" w:rsidRPr="00A63549" w:rsidRDefault="00A63549" w:rsidP="00A6354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A63549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A63549" w:rsidRPr="00A63549" w:rsidRDefault="00A63549" w:rsidP="00A6354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A63549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A63549" w:rsidRPr="00A63549" w:rsidRDefault="00A63549" w:rsidP="00A63549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A63549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A63549" w:rsidRPr="00A63549" w:rsidRDefault="00A63549" w:rsidP="00A63549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3549">
        <w:rPr>
          <w:rFonts w:ascii="Segoe UI" w:hAnsi="Segoe UI" w:cs="Segoe UI"/>
          <w:color w:val="7D1D18"/>
        </w:rPr>
        <w:t>ИНН:</w:t>
      </w:r>
      <w:r w:rsidRPr="00A63549">
        <w:rPr>
          <w:rFonts w:ascii="Segoe UI" w:hAnsi="Segoe UI" w:cs="Segoe UI"/>
          <w:color w:val="333333"/>
        </w:rPr>
        <w:t> </w:t>
      </w:r>
      <w:r w:rsidRPr="00A63549">
        <w:rPr>
          <w:rStyle w:val="clipboard"/>
          <w:rFonts w:ascii="Segoe UI" w:hAnsi="Segoe UI" w:cs="Segoe UI"/>
          <w:color w:val="333333"/>
        </w:rPr>
        <w:t>6166069713</w:t>
      </w:r>
    </w:p>
    <w:p w:rsidR="00A63549" w:rsidRPr="00A63549" w:rsidRDefault="00A63549" w:rsidP="00A63549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3549">
        <w:rPr>
          <w:rFonts w:ascii="Segoe UI" w:hAnsi="Segoe UI" w:cs="Segoe UI"/>
          <w:color w:val="7D1D18"/>
        </w:rPr>
        <w:t>КПП:</w:t>
      </w:r>
      <w:r w:rsidRPr="00A63549">
        <w:rPr>
          <w:rFonts w:ascii="Segoe UI" w:hAnsi="Segoe UI" w:cs="Segoe UI"/>
          <w:color w:val="333333"/>
        </w:rPr>
        <w:t> </w:t>
      </w:r>
      <w:r w:rsidRPr="00A63549">
        <w:rPr>
          <w:rStyle w:val="clipboard"/>
          <w:rFonts w:ascii="Segoe UI" w:hAnsi="Segoe UI" w:cs="Segoe UI"/>
          <w:color w:val="333333"/>
        </w:rPr>
        <w:t>610201001</w:t>
      </w:r>
    </w:p>
    <w:p w:rsidR="00A63549" w:rsidRPr="00A63549" w:rsidRDefault="00A63549" w:rsidP="00A63549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3549">
        <w:rPr>
          <w:rFonts w:ascii="Segoe UI" w:hAnsi="Segoe UI" w:cs="Segoe UI"/>
          <w:color w:val="7D1D18"/>
        </w:rPr>
        <w:t>ОКПО:</w:t>
      </w:r>
      <w:r w:rsidRPr="00A63549">
        <w:rPr>
          <w:rFonts w:ascii="Segoe UI" w:hAnsi="Segoe UI" w:cs="Segoe UI"/>
          <w:color w:val="333333"/>
        </w:rPr>
        <w:t> </w:t>
      </w:r>
      <w:r w:rsidRPr="00A63549">
        <w:rPr>
          <w:rStyle w:val="clipboard"/>
          <w:rFonts w:ascii="Segoe UI" w:hAnsi="Segoe UI" w:cs="Segoe UI"/>
          <w:color w:val="333333"/>
        </w:rPr>
        <w:t>89241371</w:t>
      </w:r>
    </w:p>
    <w:p w:rsidR="00A63549" w:rsidRPr="00A63549" w:rsidRDefault="00A63549" w:rsidP="00A63549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3549">
        <w:rPr>
          <w:rFonts w:ascii="Segoe UI" w:hAnsi="Segoe UI" w:cs="Segoe UI"/>
          <w:color w:val="7D1D18"/>
        </w:rPr>
        <w:t>ОГРН:</w:t>
      </w:r>
      <w:r w:rsidRPr="00A63549">
        <w:rPr>
          <w:rFonts w:ascii="Segoe UI" w:hAnsi="Segoe UI" w:cs="Segoe UI"/>
          <w:color w:val="333333"/>
        </w:rPr>
        <w:t> </w:t>
      </w:r>
      <w:r w:rsidRPr="00A63549">
        <w:rPr>
          <w:rStyle w:val="clipboard"/>
          <w:rFonts w:ascii="Segoe UI" w:hAnsi="Segoe UI" w:cs="Segoe UI"/>
          <w:color w:val="333333"/>
        </w:rPr>
        <w:t>1096193000639</w:t>
      </w:r>
    </w:p>
    <w:p w:rsidR="00A63549" w:rsidRPr="00A63549" w:rsidRDefault="00A63549" w:rsidP="00A63549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3549">
        <w:rPr>
          <w:rFonts w:ascii="Segoe UI" w:hAnsi="Segoe UI" w:cs="Segoe UI"/>
          <w:color w:val="7D1D18"/>
        </w:rPr>
        <w:t>ОКФС:</w:t>
      </w:r>
      <w:r w:rsidRPr="00A63549">
        <w:rPr>
          <w:rFonts w:ascii="Segoe UI" w:hAnsi="Segoe UI" w:cs="Segoe UI"/>
          <w:color w:val="333333"/>
        </w:rPr>
        <w:t> </w:t>
      </w:r>
      <w:r w:rsidRPr="00A63549">
        <w:rPr>
          <w:rStyle w:val="clipboard"/>
          <w:rFonts w:ascii="Segoe UI" w:hAnsi="Segoe UI" w:cs="Segoe UI"/>
          <w:color w:val="333333"/>
        </w:rPr>
        <w:t>16</w:t>
      </w:r>
      <w:r w:rsidRPr="00A63549">
        <w:rPr>
          <w:rFonts w:ascii="Segoe UI" w:hAnsi="Segoe UI" w:cs="Segoe UI"/>
          <w:color w:val="333333"/>
        </w:rPr>
        <w:t> - Частная собственность</w:t>
      </w:r>
    </w:p>
    <w:p w:rsidR="00A63549" w:rsidRPr="00A63549" w:rsidRDefault="00A63549" w:rsidP="00A63549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3549">
        <w:rPr>
          <w:rFonts w:ascii="Segoe UI" w:hAnsi="Segoe UI" w:cs="Segoe UI"/>
          <w:color w:val="7D1D18"/>
        </w:rPr>
        <w:t>ОКОГУ:</w:t>
      </w:r>
      <w:r w:rsidRPr="00A63549">
        <w:rPr>
          <w:rFonts w:ascii="Segoe UI" w:hAnsi="Segoe UI" w:cs="Segoe UI"/>
          <w:color w:val="333333"/>
        </w:rPr>
        <w:t> </w:t>
      </w:r>
      <w:r w:rsidRPr="00A63549">
        <w:rPr>
          <w:rStyle w:val="clipboard"/>
          <w:rFonts w:ascii="Segoe UI" w:hAnsi="Segoe UI" w:cs="Segoe UI"/>
          <w:color w:val="333333"/>
        </w:rPr>
        <w:t>4210014</w:t>
      </w:r>
      <w:r w:rsidRPr="00A63549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A63549" w:rsidRPr="00A63549" w:rsidRDefault="00A63549" w:rsidP="00A63549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3549">
        <w:rPr>
          <w:rFonts w:ascii="Segoe UI" w:hAnsi="Segoe UI" w:cs="Segoe UI"/>
          <w:color w:val="7D1D18"/>
        </w:rPr>
        <w:t>ОКОПФ:</w:t>
      </w:r>
      <w:r w:rsidRPr="00A63549">
        <w:rPr>
          <w:rFonts w:ascii="Segoe UI" w:hAnsi="Segoe UI" w:cs="Segoe UI"/>
          <w:color w:val="333333"/>
        </w:rPr>
        <w:t> </w:t>
      </w:r>
      <w:r w:rsidRPr="00A63549">
        <w:rPr>
          <w:rStyle w:val="clipboard"/>
          <w:rFonts w:ascii="Segoe UI" w:hAnsi="Segoe UI" w:cs="Segoe UI"/>
          <w:color w:val="333333"/>
        </w:rPr>
        <w:t>12300</w:t>
      </w:r>
      <w:r w:rsidRPr="00A63549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A63549" w:rsidRPr="00A63549" w:rsidRDefault="00A63549" w:rsidP="00A63549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3549">
        <w:rPr>
          <w:rFonts w:ascii="Segoe UI" w:hAnsi="Segoe UI" w:cs="Segoe UI"/>
          <w:color w:val="7D1D18"/>
        </w:rPr>
        <w:t>ОКТМО:</w:t>
      </w:r>
      <w:r w:rsidRPr="00A63549">
        <w:rPr>
          <w:rFonts w:ascii="Segoe UI" w:hAnsi="Segoe UI" w:cs="Segoe UI"/>
          <w:color w:val="333333"/>
        </w:rPr>
        <w:t> </w:t>
      </w:r>
      <w:r w:rsidRPr="00A63549">
        <w:rPr>
          <w:rStyle w:val="clipboard"/>
          <w:rFonts w:ascii="Segoe UI" w:hAnsi="Segoe UI" w:cs="Segoe UI"/>
          <w:color w:val="333333"/>
        </w:rPr>
        <w:t>60602436121</w:t>
      </w:r>
    </w:p>
    <w:p w:rsidR="00A63549" w:rsidRPr="00A63549" w:rsidRDefault="00A63549" w:rsidP="00A63549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3549">
        <w:rPr>
          <w:rFonts w:ascii="Segoe UI" w:hAnsi="Segoe UI" w:cs="Segoe UI"/>
          <w:color w:val="7D1D18"/>
        </w:rPr>
        <w:t>ОКАТО:</w:t>
      </w:r>
      <w:r w:rsidRPr="00A63549">
        <w:rPr>
          <w:rFonts w:ascii="Segoe UI" w:hAnsi="Segoe UI" w:cs="Segoe UI"/>
          <w:color w:val="333333"/>
        </w:rPr>
        <w:t> </w:t>
      </w:r>
      <w:hyperlink r:id="rId11" w:history="1">
        <w:r w:rsidRPr="00A63549">
          <w:rPr>
            <w:rStyle w:val="a3"/>
            <w:rFonts w:ascii="Segoe UI" w:hAnsi="Segoe UI" w:cs="Segoe UI"/>
            <w:color w:val="064BB1"/>
          </w:rPr>
          <w:t>60202867</w:t>
        </w:r>
      </w:hyperlink>
      <w:r w:rsidRPr="00A63549"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A63549" w:rsidRPr="00A63549" w:rsidRDefault="00A63549">
      <w:pPr>
        <w:rPr>
          <w:sz w:val="24"/>
          <w:szCs w:val="24"/>
        </w:rPr>
      </w:pPr>
      <w:r w:rsidRPr="00A63549">
        <w:rPr>
          <w:rFonts w:ascii="Segoe UI" w:hAnsi="Segoe UI" w:cs="Segoe UI"/>
          <w:color w:val="7D1D18"/>
          <w:sz w:val="24"/>
          <w:szCs w:val="24"/>
          <w:shd w:val="clear" w:color="auto" w:fill="FFFFFF"/>
        </w:rPr>
        <w:t>Основной (по коду ОКВЭД ред.2):</w:t>
      </w:r>
      <w:r w:rsidRPr="00A63549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</w:t>
      </w:r>
      <w:hyperlink r:id="rId12" w:tooltip="Эта группировка включает:&#10;- оптовую торговлю электрической бытовой техникой, включая бытовые швейные машины;&#10;- оптовую торговлю радио- и телевизионным оборудованием;&#10;- оптовую торговлю фотографическим и оптическим оборудованием;&#10;- оптовую торговлю электрообогревателями;&#10;- оптовую торговлю аудио- и видеопленками, компакт-дисками CD и цифровыми видеодисками DVD с записями&#10;Эта группировка не включает:&#10;- оптовую торговлю аудио- и видеопленками, CD и DVD без записи, см. 46.52;&#10;- оптовую торговлю швейными машинами, см. 46.64" w:history="1">
        <w:r w:rsidRPr="00A63549">
          <w:rPr>
            <w:rStyle w:val="a3"/>
            <w:rFonts w:ascii="Segoe UI" w:hAnsi="Segoe UI" w:cs="Segoe UI"/>
            <w:color w:val="064BB1"/>
            <w:sz w:val="24"/>
            <w:szCs w:val="24"/>
            <w:u w:val="none"/>
            <w:shd w:val="clear" w:color="auto" w:fill="FFFFFF"/>
          </w:rPr>
          <w:t>46.43</w:t>
        </w:r>
      </w:hyperlink>
      <w:r w:rsidRPr="00A63549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- Торговля оптовая бытовыми электротоварами</w:t>
      </w:r>
    </w:p>
    <w:sectPr w:rsidR="00A63549" w:rsidRPr="00A63549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CC2" w:rsidRDefault="00923CC2" w:rsidP="00A63549">
      <w:pPr>
        <w:spacing w:after="0" w:line="240" w:lineRule="auto"/>
      </w:pPr>
      <w:r>
        <w:separator/>
      </w:r>
    </w:p>
  </w:endnote>
  <w:endnote w:type="continuationSeparator" w:id="1">
    <w:p w:rsidR="00923CC2" w:rsidRDefault="00923CC2" w:rsidP="00A63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CC2" w:rsidRDefault="00923CC2" w:rsidP="00A63549">
      <w:pPr>
        <w:spacing w:after="0" w:line="240" w:lineRule="auto"/>
      </w:pPr>
      <w:r>
        <w:separator/>
      </w:r>
    </w:p>
  </w:footnote>
  <w:footnote w:type="continuationSeparator" w:id="1">
    <w:p w:rsidR="00923CC2" w:rsidRDefault="00923CC2" w:rsidP="00A63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549" w:rsidRPr="00A63549" w:rsidRDefault="00A63549">
    <w:pPr>
      <w:pStyle w:val="a4"/>
      <w:rPr>
        <w:b/>
        <w:sz w:val="28"/>
        <w:szCs w:val="28"/>
      </w:rPr>
    </w:pPr>
    <w:hyperlink r:id="rId1" w:tooltip="поиск всех организаций с именем ОБЩЕСТВО С ОГРАНИЧЕННОЙ ОТВЕТСТВЕННОСТЬЮ &quot;Джи И Ростов&quot;" w:history="1">
      <w:r w:rsidRPr="00A63549">
        <w:rPr>
          <w:rFonts w:ascii="Tahoma" w:eastAsia="Times New Roman" w:hAnsi="Tahoma" w:cs="Tahoma"/>
          <w:b/>
          <w:caps/>
          <w:color w:val="064BB1"/>
          <w:sz w:val="28"/>
          <w:szCs w:val="28"/>
        </w:rPr>
        <w:t>ОБЩЕСТВО С ОГРАНИЧЕННОЙ ОТВЕТСТВЕННОСТЬЮ</w:t>
      </w:r>
      <w:r w:rsidRPr="00A63549">
        <w:rPr>
          <w:rFonts w:ascii="Tahoma" w:eastAsia="Times New Roman" w:hAnsi="Tahoma" w:cs="Tahoma"/>
          <w:b/>
          <w:caps/>
          <w:color w:val="064BB1"/>
          <w:sz w:val="28"/>
          <w:szCs w:val="28"/>
        </w:rPr>
        <w:t xml:space="preserve"> "ДЖИ И РОСТОВ"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3549"/>
    <w:rsid w:val="00923CC2"/>
    <w:rsid w:val="00A6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A63549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3549"/>
    <w:rPr>
      <w:color w:val="0000FF"/>
      <w:u w:val="single"/>
    </w:rPr>
  </w:style>
  <w:style w:type="character" w:customStyle="1" w:styleId="upper">
    <w:name w:val="upper"/>
    <w:basedOn w:val="a0"/>
    <w:rsid w:val="00A63549"/>
  </w:style>
  <w:style w:type="paragraph" w:styleId="a4">
    <w:name w:val="header"/>
    <w:basedOn w:val="a"/>
    <w:link w:val="a5"/>
    <w:uiPriority w:val="99"/>
    <w:semiHidden/>
    <w:unhideWhenUsed/>
    <w:rsid w:val="00A63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63549"/>
  </w:style>
  <w:style w:type="paragraph" w:styleId="a6">
    <w:name w:val="footer"/>
    <w:basedOn w:val="a"/>
    <w:link w:val="a7"/>
    <w:uiPriority w:val="99"/>
    <w:semiHidden/>
    <w:unhideWhenUsed/>
    <w:rsid w:val="00A63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63549"/>
  </w:style>
  <w:style w:type="character" w:customStyle="1" w:styleId="60">
    <w:name w:val="Заголовок 6 Знак"/>
    <w:basedOn w:val="a0"/>
    <w:link w:val="6"/>
    <w:uiPriority w:val="9"/>
    <w:rsid w:val="00A63549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rmal (Web)"/>
    <w:basedOn w:val="a"/>
    <w:uiPriority w:val="99"/>
    <w:semiHidden/>
    <w:unhideWhenUsed/>
    <w:rsid w:val="00A63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A63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4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-2423306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466316" TargetMode="External"/><Relationship Id="rId12" Type="http://schemas.openxmlformats.org/officeDocument/2006/relationships/hyperlink" Target="https://www.list-org.com/list?okved2=46.4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4%D0%B6%D0%B8%20%D0%98%20%D0%A0%D0%BE%D1%81%D1%82%D0%BE%D0%B2" TargetMode="External"/><Relationship Id="rId11" Type="http://schemas.openxmlformats.org/officeDocument/2006/relationships/hyperlink" Target="https://www.list-org.com/list?okato=60202867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list-org.com/phone/918-530830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918-558701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4%D0%B6%D0%B8%20%D0%98%20%D0%A0%D0%BE%D1%81%D1%82%D0%BE%D0%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2023-06-01T06:44:00Z</cp:lastPrinted>
  <dcterms:created xsi:type="dcterms:W3CDTF">2023-06-01T06:42:00Z</dcterms:created>
  <dcterms:modified xsi:type="dcterms:W3CDTF">2023-06-01T06:45:00Z</dcterms:modified>
</cp:coreProperties>
</file>