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Щепкинского сельского поселения                                                                                                      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от 26 декабря 2022 года № 74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«О бюджете Щепкинского сельского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поселения Аксайского района на 2023 год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>и на плановый период 2024 и 2025 годов»</w:t>
      </w:r>
    </w:p>
    <w:p>
      <w:pPr>
        <w:pStyle w:val="Style16"/>
        <w:rPr>
          <w:sz w:val="24"/>
        </w:rPr>
      </w:pPr>
      <w:r>
        <w:rPr>
          <w:sz w:val="24"/>
        </w:rPr>
        <w:t xml:space="preserve"> </w:t>
      </w:r>
    </w:p>
    <w:p>
      <w:pPr>
        <w:pStyle w:val="Style16"/>
        <w:rPr>
          <w:sz w:val="24"/>
        </w:rPr>
      </w:pPr>
      <w:r>
        <w:rPr>
          <w:sz w:val="24"/>
        </w:rPr>
        <w:t>Принято Собранием депутатов                                                                       « 29 » ноября  2023 года</w:t>
      </w:r>
    </w:p>
    <w:p>
      <w:pPr>
        <w:pStyle w:val="Style16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rFonts w:ascii="Times New Roman CYR" w:hAnsi="Times New Roman CYR" w:cs="Arial"/>
          <w:szCs w:val="24"/>
        </w:rPr>
      </w:pPr>
      <w:r>
        <w:rPr>
          <w:rFonts w:ascii="Times New Roman CYR" w:hAnsi="Times New Roman CYR"/>
          <w:szCs w:val="24"/>
        </w:rPr>
        <w:t xml:space="preserve">       </w:t>
      </w:r>
    </w:p>
    <w:p>
      <w:pPr>
        <w:pStyle w:val="Style21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Собрание депутатов Щепкинского сельского поселения РЕШАЕТ</w:t>
      </w:r>
      <w:r>
        <w:rPr>
          <w:color w:val="auto"/>
          <w:sz w:val="24"/>
          <w:szCs w:val="24"/>
        </w:rPr>
        <w:t>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1.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Внести в Решение Собрания депутатов Щепкинского сельского поселения от  26 декабря 2022 года № 74 «О бюджете Щепкинского сельского поселения Аксайского района на 2023 год и на плановый период 2024 и 2025 годов» следующие изменения: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пункт 1 статьи 1 изложить в следующей редакции: 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«1. Утвердить основные характеристики бюджета Щепкинского сельского поселения Аксайского района  на 2023 год, определенные с учетом уровня инфляции, не превышающего 5,5 процента (декабрь 2023 года к декабрю 2022 года):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в сумме 77 701,6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в сумме 93 574,0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3) верхний предел муниципального внутреннего долга Щепкинского сельского поселения Аксайского района на 1 января 2024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прогнозируемый дефицит бюджета Щепкинского сельского поселения Аксайского района в сумме 15 872,4 тыс. рублей.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Cs w:val="24"/>
        </w:rPr>
        <w:t>2.</w:t>
      </w:r>
      <w:r>
        <w:rPr>
          <w:sz w:val="25"/>
          <w:szCs w:val="25"/>
        </w:rPr>
        <w:t xml:space="preserve"> пункт 2 статьи 1 изложить в следующей редакции: 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«2.Утвердить основные характеристики бюджета Щепкинского сельского поселения Аксайского района на плановый период 2024 и 2025 годов, определенные с учетом уровня инфляции, не превышающего 4,0 процента (декабрь 2024 года к декабрю 2023 года) и 4,0 процента (декабрь 2025 года к декабрю 2024 года)</w:t>
      </w:r>
      <w:r>
        <w:rPr>
          <w:sz w:val="28"/>
          <w:szCs w:val="28"/>
        </w:rPr>
        <w:t xml:space="preserve"> </w:t>
      </w:r>
      <w:r>
        <w:rPr>
          <w:szCs w:val="24"/>
        </w:rPr>
        <w:t>соответственно: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на 2024 год в сумме 64 776,5 тыс. рублей и на 2025 год в сумме 68 355,1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на 2024 год в сумме 64 776,5 тыс. рублей, в том числе условно утвержденные расходы 1 500,00 тыс. руб., и на 2025 год в сумме 68 355,1 тыс. рублей, в том числе условно утвержденные расходы 3 000,00 тыс. руб.;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>3) верхний предел муниципального внутреннего долга Щепкинского сельского поселения Аксайского района на 1 января 2025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 и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объем расходов на обслуживание муниципального долга Щепкинского сельского поселения Аксайского района на 2024 год в сумме 0,0 тыс. рублей и на 2025 год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прогнозируемый дефицит бюджета Щепкинского сельского поселения Аксайского района на 2024 год в сумме 0,0 тыс. рублей и на 2025 год в сумме 0,0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3.пункт 1 статьи 7 изложить в следующей редакции:</w:t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  <w:t>«1. Утвердить общий объем безвозмездных поступлений от других бюджетов бюджетной системы Российской Федерации, предоставляемых в 2023  году, в сумме 18 778,1 тыс. рублей, из них: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2023 год в сумме 0,2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2023 год в сумме 598,4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3) Дотации бюджетам сельских поселений на поддержку мер по обеспечению сбалансированности бюджетов на 2023 год в сумме 1 298,4 тыс. руб.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4) Субсидии бюджетам сельских поселений на поддержку отрасли культуры на 2023 год 60,3 тыс. руб.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5) Иные межбюджетные трансферты бюджетам сельских поселений на 2023 год в сумме 16 820,3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6) Доходы от возвратов остатков субсидий, субвенций и иных межбюджетных трансфертов имеющих целевое назначение на 2023 год в сумме 0,5 тыс. руб.</w:t>
      </w:r>
    </w:p>
    <w:p>
      <w:pPr>
        <w:pStyle w:val="Normal"/>
        <w:ind w:firstLine="709"/>
        <w:jc w:val="both"/>
        <w:rPr>
          <w:szCs w:val="24"/>
        </w:rPr>
      </w:pPr>
      <w:r>
        <w:rPr>
          <w:sz w:val="25"/>
          <w:szCs w:val="25"/>
        </w:rPr>
        <w:t>4. Приложение 1 «Объем поступлений доходов бюджета Щепкинского сельского поселения Аксайского района на 2023 год и на плановый период 2024 и 2025 годов» изложить в следующей редакции:</w:t>
      </w:r>
    </w:p>
    <w:tbl>
      <w:tblPr>
        <w:tblW w:w="10528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"/>
        <w:gridCol w:w="23"/>
        <w:gridCol w:w="2312"/>
        <w:gridCol w:w="295"/>
        <w:gridCol w:w="83"/>
        <w:gridCol w:w="23"/>
        <w:gridCol w:w="56"/>
        <w:gridCol w:w="4158"/>
        <w:gridCol w:w="108"/>
        <w:gridCol w:w="1080"/>
        <w:gridCol w:w="71"/>
        <w:gridCol w:w="1009"/>
        <w:gridCol w:w="71"/>
        <w:gridCol w:w="1080"/>
        <w:gridCol w:w="87"/>
      </w:tblGrid>
      <w:tr>
        <w:trPr>
          <w:trHeight w:val="317" w:hRule="atLeast"/>
        </w:trPr>
        <w:tc>
          <w:tcPr>
            <w:tcW w:w="2863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57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1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8" w:hRule="atLeast"/>
        </w:trPr>
        <w:tc>
          <w:tcPr>
            <w:tcW w:w="10440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2863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757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10440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ОБЪЕМ ПОСТУПЛЕНИЙ 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10440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ДОХОДОВ БЮДЖЕТА ЩЕПКИНСКОГО СЕЛЬСКОГО ПОСЕЛЕНИЯ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АКСАЙСКОГО РАЙОНА НА 2023 ГОД И НА ПЛАНОВЫЙ ПЕРИОД 2024 И 2025 ГОДОВ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240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34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7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2023 год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2025 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77 701,6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64 776,5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68 355,1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58 923,5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58 143,1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58 822,6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15 205,0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16 479,1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17 631,8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15 205,0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16 479,1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17 631,8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15 205,0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16 479,1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17 631,8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1 115,0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1 159,6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1 206,0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1 115,0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1 159,6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1 206,0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1 115,0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1 159,6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1 206,0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39 960,0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39 960,0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39 960,0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12 266,7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12 266,7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12 266,7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12 266,7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12 266,7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12 266,7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27 693,3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27 693,3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27 693,3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16 462,8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16 462,8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16 462,8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16 462,8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16 462,8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16 462,8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11 230,5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11 230,5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11 230,5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11 230,5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11 230,5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11 230,5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1 14 02000 10 0000 410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1 14 02050 10 0000 410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520,6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520,6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Инициативные платежи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1 17 15030 10 0000 150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18 778,1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6 633,4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9 532,5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18 777,6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6 633,4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9 532,5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2 02 25519 00 0000 150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2 02 25519 10 0000 150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598,6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614,2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635,3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614,0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16 820,3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6 019,2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8 897,2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5 742,0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5 927,1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8 805,1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5 742,0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5 927,1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8 805,1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11 078,3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11 078,3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92,1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92,1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2 18 00000 10 0000 150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2 18 05000 10 0000 150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2 18 05030 10 0000 150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-3,2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2 19 00000 10 0000 150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-3,2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2 19 60010 10 0000 150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-3,2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726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6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 Приложение 2 «Источники финансирования дефицита бюджета Щепкинского сельского поселения Аксайского района на 2023 год и на плановый период 2024 и 2025 годов» изложить в следующей редакции:</w:t>
            </w:r>
          </w:p>
          <w:p>
            <w:pPr>
              <w:pStyle w:val="Normal"/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6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</w:tc>
      </w:tr>
      <w:tr>
        <w:trPr>
          <w:trHeight w:val="360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6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6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2023 ГОД И НА ПЛАНОВЫЙ ПЕРИОД 2024 И 2025 ГОДОВ</w:t>
            </w:r>
          </w:p>
        </w:tc>
      </w:tr>
      <w:tr>
        <w:trPr>
          <w:trHeight w:val="375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743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</w:tr>
    </w:tbl>
    <w:p>
      <w:pPr>
        <w:pStyle w:val="Normal"/>
        <w:spacing w:lineRule="auto" w:line="12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585"/>
        <w:gridCol w:w="4046"/>
        <w:gridCol w:w="1227"/>
        <w:gridCol w:w="1090"/>
        <w:gridCol w:w="1088"/>
      </w:tblGrid>
      <w:tr>
        <w:trPr>
          <w:tblHeader w:val="true"/>
          <w:trHeight w:val="145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ind w:right="-34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15 872,4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15 872,4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01 05 00 00 00 0000 500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77 701,6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01 05 02 00 00 0000 500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77 701,6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77 701,6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01 05 02 01 10 0000 510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77 701,6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01 05 00 00 00 0000 600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93 574,0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01 05 02 00 00 0000 600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 </w:t>
            </w:r>
            <w:r>
              <w:rPr/>
              <w:t>Уменьшение прочих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93 574,0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01 05 02 01 00 0000 610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93 574,0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  <w:tr>
        <w:trPr>
          <w:tblHeader w:val="true"/>
          <w:trHeight w:val="208" w:hRule="atLeast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01 05 02 01 10 0000 610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93 574,0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64 776,5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68 355,1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bookmarkStart w:id="0" w:name="RANGE!A1%3AC48"/>
      <w:bookmarkEnd w:id="0"/>
      <w:r>
        <w:rPr>
          <w:sz w:val="25"/>
          <w:szCs w:val="25"/>
        </w:rPr>
        <w:t>6.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годов» изложить в следующей редакции: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3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"/>
        <w:gridCol w:w="3483"/>
        <w:gridCol w:w="486"/>
        <w:gridCol w:w="549"/>
        <w:gridCol w:w="821"/>
        <w:gridCol w:w="260"/>
        <w:gridCol w:w="290"/>
        <w:gridCol w:w="74"/>
        <w:gridCol w:w="709"/>
        <w:gridCol w:w="85"/>
        <w:gridCol w:w="1171"/>
        <w:gridCol w:w="1227"/>
        <w:gridCol w:w="1112"/>
      </w:tblGrid>
      <w:tr>
        <w:trPr>
          <w:trHeight w:val="315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99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68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3</w:t>
            </w:r>
          </w:p>
        </w:tc>
      </w:tr>
      <w:tr>
        <w:trPr>
          <w:trHeight w:val="958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67" w:type="dxa"/>
            <w:gridSpan w:val="1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107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67" w:type="dxa"/>
            <w:gridSpan w:val="1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val="330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7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2023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2024 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2025 год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93 574,0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64 776,5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68 355,1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28 539,5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19 999,6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22 089,8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19 714,7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17 314,0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17 948,7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765,2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540,1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540,1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16 313,5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15 031,6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15 631,9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2 631,1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1 737,4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1 771,8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107,6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111,9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111,9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8 221,3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2 578,0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4 029,2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868,2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6 181,0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254,9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598,4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598,4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467,2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4 595,6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4 295,6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пожарного оборудования и снаряжения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01 1 00 71260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пожарной техники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S4850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4 073,6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8 482,6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6 735,1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9 613,1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8 412,6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6 665,1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9 543,1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7 826,6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5 857,1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6 040,0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28 192,4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16 098,3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15 361,8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4 859,7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S3160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S3160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410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4 859,7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3 925,1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608,7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608,7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полномочий по организации  водоснабжения и водоотведения на территории Щепкинского сельского поселения в соответствии с соглашением о передачи части полномочий,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(Бюджетные инвестиции)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S3210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3 316,0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11 691,2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8 996,9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7 931,6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4 371,7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3 581,8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825,0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1 800,0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1 000,0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4 694,5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2 615,1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2 493,3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7 716,4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6 492,7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6 821,5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4 714,1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4 958,2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5 156,8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2 998,5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1 532,2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1 662,4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22 682,7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20 746,7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22 105,2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20 746,7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21 335,6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20 226,1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Государственная поддержка лучших работников  муниципальных учреждений культуры, находящихся  на территории сельских поселений в рамках подпрограммы "Развитие домов культуры" муниципальной программы Щепкинского сельского поселения "Развитие культуры" (Премии, гранты)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577,5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  <w:bookmarkStart w:id="1" w:name="RANGE!A1%3AF233"/>
      <w:bookmarkStart w:id="2" w:name="RANGE!A1%3AF241"/>
      <w:bookmarkStart w:id="3" w:name="RANGE!A1%3AF244"/>
      <w:bookmarkStart w:id="4" w:name="RANGE!A1%3AF245"/>
      <w:bookmarkStart w:id="5" w:name="RANGE!A1%3AF240"/>
      <w:bookmarkStart w:id="6" w:name="RANGE!A1%3AF233"/>
      <w:bookmarkStart w:id="7" w:name="RANGE!A1%3AF241"/>
      <w:bookmarkStart w:id="8" w:name="RANGE!A1%3AF244"/>
      <w:bookmarkStart w:id="9" w:name="RANGE!A1%3AF245"/>
      <w:bookmarkStart w:id="10" w:name="RANGE!A1%3AF240"/>
      <w:bookmarkEnd w:id="6"/>
      <w:bookmarkEnd w:id="7"/>
      <w:bookmarkEnd w:id="8"/>
      <w:bookmarkEnd w:id="9"/>
      <w:bookmarkEnd w:id="10"/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7. Приложение 4 «Ведомственная структура расходов бюджета Щепкинского сельского поселения Аксайского района на 2023 год и на плановый период 2024 и 2025 годов» изложить в следующей редакции: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387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35"/>
        <w:gridCol w:w="803"/>
        <w:gridCol w:w="460"/>
        <w:gridCol w:w="549"/>
        <w:gridCol w:w="1827"/>
        <w:gridCol w:w="577"/>
        <w:gridCol w:w="1335"/>
      </w:tblGrid>
      <w:tr>
        <w:trPr>
          <w:trHeight w:val="30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74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4</w:t>
            </w:r>
          </w:p>
        </w:tc>
      </w:tr>
      <w:tr>
        <w:trPr>
          <w:trHeight w:val="1080" w:hRule="atLeast"/>
        </w:trPr>
        <w:tc>
          <w:tcPr>
            <w:tcW w:w="10386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</w:tc>
      </w:tr>
      <w:tr>
        <w:trPr>
          <w:trHeight w:val="36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74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04" w:hRule="atLeast"/>
        </w:trPr>
        <w:tc>
          <w:tcPr>
            <w:tcW w:w="10386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Ведомственная структура расходов бюджета Щепкинского сельского поселения Аксайского района на 2023 год и на плановый период 2024 и 2025 годов</w:t>
            </w:r>
          </w:p>
        </w:tc>
      </w:tr>
      <w:tr>
        <w:trPr>
          <w:trHeight w:val="375" w:hRule="atLeast"/>
        </w:trPr>
        <w:tc>
          <w:tcPr>
            <w:tcW w:w="8474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77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133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1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  <w:bookmarkStart w:id="11" w:name="RANGE!A1%3AH235"/>
      <w:bookmarkStart w:id="12" w:name="RANGE!A1%3AH235"/>
      <w:bookmarkEnd w:id="12"/>
    </w:p>
    <w:tbl>
      <w:tblPr>
        <w:tblW w:w="10490" w:type="dxa"/>
        <w:jc w:val="lef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72" w:type="dxa"/>
        </w:tblCellMar>
        <w:tblLook w:val="00a0"/>
      </w:tblPr>
      <w:tblGrid>
        <w:gridCol w:w="4307"/>
        <w:gridCol w:w="540"/>
        <w:gridCol w:w="364"/>
        <w:gridCol w:w="362"/>
        <w:gridCol w:w="1373"/>
        <w:gridCol w:w="621"/>
        <w:gridCol w:w="946"/>
        <w:gridCol w:w="900"/>
        <w:gridCol w:w="62"/>
        <w:gridCol w:w="22"/>
        <w:gridCol w:w="992"/>
      </w:tblGrid>
      <w:tr>
        <w:trPr>
          <w:tblHeader w:val="true"/>
          <w:trHeight w:val="1488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Мин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Рз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2023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2025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год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93 574,0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64 776,5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68 355,1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765,2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540,1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540,1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16 313,5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15 031,6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15 631,9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2 631,1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1 737,4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1 771,8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111,9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868,2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6 181,0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254,9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467,2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635,1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131,2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пожарного оборудования и снаряжения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01 1 00 71260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пожарной техники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S4850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4 073,6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7 826,6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5 857,1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6 040,0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S 3160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272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S 3160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4 859,7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blHeader w:val="true"/>
          <w:trHeight w:val="273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полномочий по организации  водоснабжения и водоотведения на территории Щепкинского сельского поселения в соответствии с соглашением о передачи части полномочий,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(Бюджетные инвестиции)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S3210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blHeader w:val="true"/>
          <w:trHeight w:val="3113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0320024700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3 316,0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4 371,7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825,0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4 694,5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2 493,3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4 714,1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4 958,2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5 156,8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2 998,5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1 662,4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21 335,6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20 226,1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20 072,5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Государственная поддержка лучших работников  муниципальных учреждений культуры, находящихся  на территории сельских поселений в рамках подпрограммы "Развитие домов культуры" муниципальной программы Щепкинского сельского поселения "Развитие культуры" (Премии, гранты)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90,0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8. Приложение 5 «Распределение бюджетных ассигнований по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годов» изложить в следующей редакции: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363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0"/>
        <w:gridCol w:w="1976"/>
        <w:gridCol w:w="652"/>
        <w:gridCol w:w="610"/>
        <w:gridCol w:w="2205"/>
      </w:tblGrid>
      <w:tr>
        <w:trPr>
          <w:trHeight w:val="314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4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036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</w:tc>
      </w:tr>
      <w:tr>
        <w:trPr>
          <w:trHeight w:val="1250" w:hRule="atLeast"/>
        </w:trPr>
        <w:tc>
          <w:tcPr>
            <w:tcW w:w="10363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</w:t>
            </w:r>
          </w:p>
        </w:tc>
      </w:tr>
      <w:tr>
        <w:trPr>
          <w:trHeight w:val="346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976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  <w:bookmarkStart w:id="13" w:name="RANGE!A1%3AI231"/>
      <w:bookmarkStart w:id="14" w:name="RANGE!A1%3AH231"/>
      <w:bookmarkStart w:id="15" w:name="RANGE!A1%3AH239"/>
      <w:bookmarkStart w:id="16" w:name="RANGE!A1%3AI231"/>
      <w:bookmarkStart w:id="17" w:name="RANGE!A1%3AH231"/>
      <w:bookmarkStart w:id="18" w:name="RANGE!A1%3AH239"/>
      <w:bookmarkEnd w:id="16"/>
      <w:bookmarkEnd w:id="17"/>
      <w:bookmarkEnd w:id="18"/>
    </w:p>
    <w:tbl>
      <w:tblPr>
        <w:tblW w:w="10490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2"/>
        <w:gridCol w:w="1418"/>
        <w:gridCol w:w="850"/>
        <w:gridCol w:w="710"/>
        <w:gridCol w:w="566"/>
        <w:gridCol w:w="1275"/>
        <w:gridCol w:w="1133"/>
        <w:gridCol w:w="1134"/>
      </w:tblGrid>
      <w:tr>
        <w:trPr>
          <w:trHeight w:val="346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2025 год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93 574,0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64 776,5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68 355,1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4 295,6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4 295,6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222,0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пожарной техники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S4850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4 073,6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приобретение пожарного оборудования и снаряжения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01 1 00 71260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22 495,7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20 746,7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21 918,2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20 746,7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21 335,6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20 226,1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20 072,5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Государственная поддержка лучших работников  муниципальных учреждений культуры, находящихся  на территории сельских поселений в рамках подпрограммы "Развитие домов культуры" муниципальной программы Щепкинского сельского поселения "Развитие культуры" (Премии, гранты)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618,7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510,0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полномочий по организации  водоснабжения и водоотведения на территории Щепкинского сельского поселения в соответствии с соглашением о передачи части полномочий,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(Бюджетные инвестиции)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S3210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3 325,1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3 316,0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"Переселение гразждан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4 859,7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03 3 00 24210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4 859,7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8 412,6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6 665,1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9 543,1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8 024,6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5 857,1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8 735,1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7 826,6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5 857,1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6 040,0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2 695,1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1 348,2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1 068,2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868,2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782,0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559,3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19,2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19,2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19 407,6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15 489,6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14 753,1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5 196,7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5 381,8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4 438,3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4 371,7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12 410,9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9 107,8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9 314,8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4 694,5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2 493,3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4 714,1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5 156,8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2 998,5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1 662,4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19 547,9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17 387,9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18 043,7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18 949,3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16 773,7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17 408,4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16 313,5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15 031,6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15 631,9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2 631,1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1 771,8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598,6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635,3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635,1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7 749,6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3 724,7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17,5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111,9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6 181,0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110,4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9. Приложение 6 «Распределение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2023 год и на плановый период 2024 и 2025 годов» изложить в следующей редакции:</w:t>
      </w:r>
    </w:p>
    <w:tbl>
      <w:tblPr>
        <w:tblW w:w="10490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1"/>
        <w:gridCol w:w="549"/>
        <w:gridCol w:w="1660"/>
        <w:gridCol w:w="580"/>
        <w:gridCol w:w="980"/>
        <w:gridCol w:w="929"/>
        <w:gridCol w:w="669"/>
      </w:tblGrid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1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1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6</w:t>
            </w:r>
          </w:p>
        </w:tc>
      </w:tr>
      <w:tr>
        <w:trPr>
          <w:trHeight w:val="762" w:hRule="atLeast"/>
        </w:trPr>
        <w:tc>
          <w:tcPr>
            <w:tcW w:w="10489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2023 год                                                                                                                                                        и на плановый период 2024 и 2025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10489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cельского поселения Аксайского района  на 2023 год и на плановый период 2024 и 2025 годов</w:t>
            </w:r>
          </w:p>
        </w:tc>
      </w:tr>
      <w:tr>
        <w:trPr>
          <w:trHeight w:val="210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1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66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1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1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tbl>
      <w:tblPr>
        <w:tblW w:w="10490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3402"/>
        <w:gridCol w:w="849"/>
        <w:gridCol w:w="567"/>
        <w:gridCol w:w="1276"/>
        <w:gridCol w:w="567"/>
        <w:gridCol w:w="1"/>
        <w:gridCol w:w="991"/>
        <w:gridCol w:w="1"/>
        <w:gridCol w:w="1133"/>
        <w:gridCol w:w="1"/>
        <w:gridCol w:w="991"/>
      </w:tblGrid>
      <w:tr>
        <w:trPr>
          <w:trHeight w:val="333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2023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Плановый период</w:t>
            </w:r>
          </w:p>
        </w:tc>
      </w:tr>
      <w:tr>
        <w:trPr>
          <w:trHeight w:val="318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635,1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58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(2 02 40014 10 0000 150)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5 742,0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5 927,1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8 805,1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5 857,1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6 040,0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04 1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4800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</w:tr>
      <w:tr>
        <w:trPr>
          <w:trHeight w:val="35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>
        <w:trPr>
          <w:trHeight w:val="69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осуществления полномочий по организации водоснабжения и водоотведения на территории Щепкинского сельского поселения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03 1 00 </w:t>
            </w:r>
            <w:r>
              <w:rPr>
                <w:sz w:val="22"/>
                <w:szCs w:val="22"/>
                <w:lang w:val="en-US"/>
              </w:rPr>
              <w:t>S3210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(2 02 49999 10 0000 150)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12 957,0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приобретение пожарного оборудования и снаряжения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S4850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3 565,5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 мест несанкционированного размещения отходов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3 316,0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выплату компенсации гражданам, в связи с признанием дома аварийным.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S3160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4 189,0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Субсидии бюджетам сельских поселений на поддержку отрасли культуры </w:t>
            </w:r>
          </w:p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2 02 25519 10 0000 150)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02 2 А2 55190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(2 02 15002 10 0000 150)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1 298,4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18 777,6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6 633,4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9 532,5</w:t>
            </w:r>
          </w:p>
        </w:tc>
      </w:tr>
    </w:tbl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>Статья 2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Статья 3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Заместитель Председателя Собрания депутатов </w:t>
      </w:r>
    </w:p>
    <w:p>
      <w:pPr>
        <w:pStyle w:val="Style21"/>
        <w:ind w:left="0" w:hanging="0"/>
        <w:jc w:val="left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Щепкинского сельского поселения                                                                             Е.Н.Кочнева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п. Щепкин</w:t>
      </w:r>
    </w:p>
    <w:p>
      <w:pPr>
        <w:pStyle w:val="Normal"/>
        <w:rPr>
          <w:sz w:val="20"/>
        </w:rPr>
      </w:pPr>
      <w:r>
        <w:rPr>
          <w:sz w:val="20"/>
        </w:rPr>
        <w:t>«29» ноября 2023</w:t>
      </w:r>
    </w:p>
    <w:p>
      <w:pPr>
        <w:pStyle w:val="Normal"/>
        <w:rPr/>
      </w:pPr>
      <w:r>
        <w:rPr>
          <w:sz w:val="20"/>
        </w:rPr>
        <w:t xml:space="preserve">№ </w:t>
      </w:r>
      <w:r>
        <w:rPr>
          <w:sz w:val="20"/>
        </w:rPr>
        <w:t>115</w:t>
      </w:r>
    </w:p>
    <w:sectPr>
      <w:headerReference w:type="default" r:id="rId2"/>
      <w:type w:val="nextPage"/>
      <w:pgSz w:w="11906" w:h="16838"/>
      <w:pgMar w:left="1304" w:right="566" w:header="39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4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uiPriority w:val="99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892b7b"/>
    <w:rPr>
      <w:rFonts w:ascii="Arial" w:hAnsi="Arial"/>
      <w:lang w:val="ru-RU" w:eastAsia="ru-RU" w:bidi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b50d14"/>
    <w:rPr>
      <w:rFonts w:ascii="Times New Roman CYR" w:hAnsi="Times New Roman CYR"/>
      <w:color w:val="000000"/>
      <w:sz w:val="26"/>
      <w:szCs w:val="29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link w:val="a7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2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3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DF32-E977-451D-A0FC-5C37FAAC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LibreOffice/6.1.4.2$Windows_x86 LibreOffice_project/9d0f32d1f0b509096fd65e0d4bec26ddd1938fd3</Application>
  <Pages>48</Pages>
  <Words>12430</Words>
  <Characters>84269</Characters>
  <CharactersWithSpaces>97586</CharactersWithSpaces>
  <Paragraphs>2526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2023-11-18T07:53:00Z</dcterms:created>
  <dc:creator>джабраил</dc:creator>
  <dc:description/>
  <dc:language>ru-RU</dc:language>
  <cp:lastModifiedBy/>
  <cp:lastPrinted>2023-11-28T11:04:00Z</cp:lastPrinted>
  <dcterms:modified xsi:type="dcterms:W3CDTF">2023-11-30T12:07:56Z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