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2" wp14:anchorId="00BC19FD">
                <wp:simplePos x="0" y="0"/>
                <wp:positionH relativeFrom="margin">
                  <wp:align>center</wp:align>
                </wp:positionH>
                <wp:positionV relativeFrom="paragraph">
                  <wp:posOffset>424815</wp:posOffset>
                </wp:positionV>
                <wp:extent cx="3218815" cy="986790"/>
                <wp:effectExtent l="0" t="0" r="20320" b="23495"/>
                <wp:wrapNone/>
                <wp:docPr id="1" name="Табличк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040" cy="986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ВНИМАНИЕ!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ПЯМЯТКА РОДИТЕЛЯМ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1" coordsize="21600,21600" o:spt="21" adj="3600" path="m0@0qx@6@7l@1,qy@8@6l21600@2qx@9@10l@0,21600qy@7@9xe">
                <v:stroke joinstyle="miter"/>
                <v:formulas>
                  <v:f eqn="val #0"/>
                  <v:f eqn="sum width 0 @0"/>
                  <v:f eqn="sum height 0 @0"/>
                  <v:f eqn="prod @0 7071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@0,0"/>
                </v:handles>
              </v:shapetype>
              <v:shape id="shape_0" ID="Табличка 3" fillcolor="#a9d18e" stroked="t" style="position:absolute;margin-left:128.4pt;margin-top:33.45pt;width:253.35pt;height:77.6pt;mso-position-horizontal:center;mso-position-horizontal-relative:margin" wp14:anchorId="00BC19FD" type="shapetype_21">
                <w10:wrap type="square"/>
                <v:fill o:detectmouseclick="t" type="solid" color2="#562e71"/>
                <v:stroke color="#325490" weight="1260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ВНИМАНИЕ!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ПЯМЯТКА РОДИТЕЛЯМ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ИЗМЕНЕНИЕ ПО ВЫПЛАТАМ НА ДЕТЕЙ В  </w:t>
      </w:r>
      <w:r>
        <w:rPr>
          <w:rFonts w:cs="Times New Roman" w:ascii="Times New Roman" w:hAnsi="Times New Roman"/>
          <w:b/>
          <w:bCs/>
          <w:sz w:val="44"/>
          <w:szCs w:val="44"/>
        </w:rPr>
        <w:t>2020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ГОДУ!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ЕЖЕМЕСЯЧНОЙ ВЫПЛАТЕ В СВЯЗИ  С РОЖДЕНИЕМ (УСЫНОВЛЕНИЕМ) ПЕРВОГО РЕБЕНКА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Изменения включают в себя: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Выплаты продлены до достижения первого ребёнка возраста 3-х лет;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Ежемесячная выплата будет предоставляться семьям, в которых с 1 января 2018 года родился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первый ребенок</w:t>
      </w:r>
      <w:r>
        <w:rPr>
          <w:rFonts w:cs="Times New Roman" w:ascii="Times New Roman" w:hAnsi="Times New Roman"/>
          <w:b/>
          <w:bCs/>
          <w:sz w:val="28"/>
          <w:szCs w:val="28"/>
        </w:rPr>
        <w:t>, если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размер среднедушевого дохода семьи не превысит 2-кратную величину прожиточного минимума;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Размер ежемесячной выплаты в 2020 году составит 11 099 руб.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w:t>КУДА ОБРАТИТЬСЯ: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sz w:val="32"/>
          <w:szCs w:val="32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CB85BE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760720" cy="900430"/>
                <wp:effectExtent l="19050" t="0" r="12700" b="14605"/>
                <wp:wrapNone/>
                <wp:docPr id="3" name="Шести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996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В МНОГОФУНКЦИОНАЛЬНЫЙ ЦЕНТР  АКСАЙСКОГО РАЙОНА ПРЕДОСТАВЛЕНИЯ ГОСУДАРСТВЕННЫХ И МУНИЦИПАЛЬНЫХ УСЛУГ «МОИ ДОКУМЕНТЫ»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" coordsize="21600,21600" o:spt="9" adj="5400" path="m,10800l@1@6l@3@6l21600,10800l@3@7l@1@7xe">
                <v:stroke joinstyle="miter"/>
                <v:formulas>
                  <v:f eqn="val 10800"/>
                  <v:f eqn="val #0"/>
                  <v:f eqn="prod 1 24942 2"/>
                  <v:f eqn="sum width 0 @1"/>
                  <v:f eqn="sumangle 0 60 0"/>
                  <v:f eqn="sin @2 @4"/>
                  <v:f eqn="sum 10800 0 @5"/>
                  <v:f eqn="sum 10800 @5 0"/>
                  <v:f eqn="prod @0 -1 2"/>
                  <v:f eqn="sum @1 @8 0"/>
                  <v:f eqn="if @9 4 2"/>
                  <v:f eqn="if @9 3 2"/>
                  <v:f eqn="if @9 @8 0"/>
                  <v:f eqn="sum @1 @12 0"/>
                  <v:f eqn="prod 1 @13 @8"/>
                  <v:f eqn="prod @14 @11 -1"/>
                  <v:f eqn="sum @10 @15 0"/>
                  <v:f eqn="prod 2700 @16 3"/>
                  <v:f eqn="sum width 0 @17"/>
                  <v:f eqn="sum height 0 @17"/>
                </v:formulas>
                <v:path gradientshapeok="t" o:connecttype="rect" textboxrect="@17,@17,@18,@19"/>
                <v:handles>
                  <v:h position="@1,0"/>
                </v:handles>
              </v:shapetype>
              <v:shape id="shape_0" ID="Шестиугольник 1" fillcolor="#a9d18e" stroked="t" style="position:absolute;margin-left:28.3pt;margin-top:1pt;width:453.5pt;height:70.8pt;mso-position-horizontal:center;mso-position-horizontal-relative:margin" wp14:anchorId="4CB85BEA" type="shapetype_9">
                <w10:wrap type="square"/>
                <v:fill o:detectmouseclick="t" type="solid" color2="#562e71"/>
                <v:stroke color="#325490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0" w:themeColor="text1"/>
                        </w:rPr>
                        <w:t xml:space="preserve">В МНОГОФУНКЦИОНАЛЬНЫЙ ЦЕНТР  АКСАЙСКОГО РАЙОНА ПРЕДОСТАВЛЕНИЯ ГОСУДАРСТВЕННЫХ И МУНИЦИПАЛЬНЫХ УСЛУГ «МОИ ДОКУМЕНТЫ»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0C8203E7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760720" cy="900430"/>
                <wp:effectExtent l="19050" t="0" r="12700" b="14605"/>
                <wp:wrapNone/>
                <wp:docPr id="5" name="Шести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996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САМОСТОЯТЕЛЬНО ПОДАТЬ ЗАЯВЛЕНИЕ В ЭЛЕКТРОННОМ ВИДЕ НА ПОРТАЛЕ ГОСУДАРСТВЕННЫХ УСЛУГ (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gosuslugi.ru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Шестиугольник 4" fillcolor="#a9d18e" stroked="t" style="position:absolute;margin-left:28.3pt;margin-top:0.95pt;width:453.5pt;height:70.8pt;mso-position-horizontal:center;mso-position-horizontal-relative:margin" wp14:anchorId="0C8203E7" type="shapetype_9">
                <w10:wrap type="square"/>
                <v:fill o:detectmouseclick="t" type="solid" color2="#562e71"/>
                <v:stroke color="#325490" weight="1260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0" w:themeColor="text1"/>
                        </w:rPr>
                        <w:t>САМОСТОЯТЕЛЬНО ПОДАТЬ ЗАЯВЛЕНИЕ В ЭЛЕКТРОННОМ ВИДЕ НА ПОРТАЛЕ ГОСУДАРСТВЕННЫХ УСЛУГ (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gosuslugi.ru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a090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62d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fa09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LibreOffice/5.4.3.2$Windows_X86_64 LibreOffice_project/92a7159f7e4af62137622921e809f8546db437e5</Application>
  <Pages>1</Pages>
  <Words>98</Words>
  <Characters>638</Characters>
  <CharactersWithSpaces>727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2019-12-20T05:33:00Z</dcterms:created>
  <dc:creator>USER</dc:creator>
  <dc:description/>
  <dc:language>ru-RU</dc:language>
  <cp:lastModifiedBy>USER</cp:lastModifiedBy>
  <cp:lastPrinted>2019-12-20T05:27:00Z</cp:lastPrinted>
  <dcterms:modified xsi:type="dcterms:W3CDTF">2019-12-20T05:33:00Z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