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01" w:rsidRDefault="002B3401">
      <w:pPr>
        <w:pStyle w:val="ConsPlusTitlePage"/>
      </w:pPr>
    </w:p>
    <w:p w:rsidR="002B3401" w:rsidRDefault="002B3401">
      <w:pPr>
        <w:pStyle w:val="ConsPlusNormal"/>
        <w:outlineLvl w:val="0"/>
      </w:pPr>
    </w:p>
    <w:p w:rsidR="002B3401" w:rsidRPr="00CE2C82" w:rsidRDefault="002B3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ПРАВИТЕЛЬСТВО РОСТОВСКОЙ ОБЛАСТИ</w:t>
      </w:r>
    </w:p>
    <w:p w:rsidR="002B3401" w:rsidRPr="00CE2C82" w:rsidRDefault="002B3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3401" w:rsidRPr="00CE2C82" w:rsidRDefault="002B3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B3401" w:rsidRPr="00CE2C82" w:rsidRDefault="002B3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от 5 июля 2017 г. N 358</w:t>
      </w:r>
    </w:p>
    <w:p w:rsidR="002B3401" w:rsidRPr="00CE2C82" w:rsidRDefault="002B3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3401" w:rsidRPr="00CE2C82" w:rsidRDefault="002B3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ОБ ИЗЪЯТИИ ЗЕМЕЛЬНЫХ УЧАСТКОВ</w:t>
      </w:r>
    </w:p>
    <w:p w:rsidR="002B3401" w:rsidRPr="00CE2C82" w:rsidRDefault="002B3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ДЛЯ ГОСУДАРСТВЕННЫХ НУЖД РОСТОВСКОЙ ОБЛАСТИ</w:t>
      </w:r>
    </w:p>
    <w:p w:rsidR="002B3401" w:rsidRPr="00CE2C82" w:rsidRDefault="002B34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401" w:rsidRPr="00CE2C82" w:rsidRDefault="002B3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C8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CE2C82">
          <w:rPr>
            <w:rFonts w:ascii="Times New Roman" w:hAnsi="Times New Roman" w:cs="Times New Roman"/>
            <w:color w:val="0000FF"/>
            <w:sz w:val="28"/>
            <w:szCs w:val="28"/>
          </w:rPr>
          <w:t>статьями 49</w:t>
        </w:r>
      </w:hyperlink>
      <w:r w:rsidRPr="00CE2C82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CE2C82">
          <w:rPr>
            <w:rFonts w:ascii="Times New Roman" w:hAnsi="Times New Roman" w:cs="Times New Roman"/>
            <w:color w:val="0000FF"/>
            <w:sz w:val="28"/>
            <w:szCs w:val="28"/>
          </w:rPr>
          <w:t>56.2</w:t>
        </w:r>
      </w:hyperlink>
      <w:r w:rsidRPr="00CE2C8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CE2C82">
          <w:rPr>
            <w:rFonts w:ascii="Times New Roman" w:hAnsi="Times New Roman" w:cs="Times New Roman"/>
            <w:color w:val="0000FF"/>
            <w:sz w:val="28"/>
            <w:szCs w:val="28"/>
          </w:rPr>
          <w:t>56.3</w:t>
        </w:r>
      </w:hyperlink>
      <w:r w:rsidRPr="00CE2C8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CE2C82">
          <w:rPr>
            <w:rFonts w:ascii="Times New Roman" w:hAnsi="Times New Roman" w:cs="Times New Roman"/>
            <w:color w:val="0000FF"/>
            <w:sz w:val="28"/>
            <w:szCs w:val="28"/>
          </w:rPr>
          <w:t>56.6</w:t>
        </w:r>
      </w:hyperlink>
      <w:r w:rsidRPr="00CE2C8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E2C82">
          <w:rPr>
            <w:rFonts w:ascii="Times New Roman" w:hAnsi="Times New Roman" w:cs="Times New Roman"/>
            <w:color w:val="0000FF"/>
            <w:sz w:val="28"/>
            <w:szCs w:val="28"/>
          </w:rPr>
          <w:t>56.7</w:t>
        </w:r>
      </w:hyperlink>
      <w:r w:rsidRPr="00CE2C82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9" w:history="1">
        <w:r w:rsidRPr="00CE2C82">
          <w:rPr>
            <w:rFonts w:ascii="Times New Roman" w:hAnsi="Times New Roman" w:cs="Times New Roman"/>
            <w:color w:val="0000FF"/>
            <w:sz w:val="28"/>
            <w:szCs w:val="28"/>
          </w:rPr>
          <w:t>статьями 279</w:t>
        </w:r>
      </w:hyperlink>
      <w:r w:rsidRPr="00CE2C8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CE2C82">
          <w:rPr>
            <w:rFonts w:ascii="Times New Roman" w:hAnsi="Times New Roman" w:cs="Times New Roman"/>
            <w:color w:val="0000FF"/>
            <w:sz w:val="28"/>
            <w:szCs w:val="28"/>
          </w:rPr>
          <w:t>281</w:t>
        </w:r>
      </w:hyperlink>
      <w:r w:rsidRPr="00CE2C8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Областным </w:t>
      </w:r>
      <w:hyperlink r:id="rId11" w:history="1">
        <w:r w:rsidRPr="00CE2C8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E2C82">
        <w:rPr>
          <w:rFonts w:ascii="Times New Roman" w:hAnsi="Times New Roman" w:cs="Times New Roman"/>
          <w:sz w:val="28"/>
          <w:szCs w:val="28"/>
        </w:rPr>
        <w:t xml:space="preserve"> от 22.07.2003 N 19-ЗС "О регулировании земельных отношений в Ростовской области", </w:t>
      </w:r>
      <w:hyperlink r:id="rId12" w:history="1">
        <w:r w:rsidRPr="00CE2C8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E2C82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от 18.02.2016 N 105 "Об утверждении основной части проекта планировки территории размещения соединительной автомобильной дороги общего пользования регионального значения от а/</w:t>
      </w:r>
      <w:proofErr w:type="spellStart"/>
      <w:r w:rsidRPr="00CE2C82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  <w:r w:rsidRPr="00CE2C82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CE2C82">
        <w:rPr>
          <w:rFonts w:ascii="Times New Roman" w:hAnsi="Times New Roman" w:cs="Times New Roman"/>
          <w:sz w:val="28"/>
          <w:szCs w:val="28"/>
        </w:rPr>
        <w:t>Северный обход г. Ростова-на-Дону" до а/</w:t>
      </w:r>
      <w:proofErr w:type="spellStart"/>
      <w:r w:rsidRPr="00CE2C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E2C82">
        <w:rPr>
          <w:rFonts w:ascii="Times New Roman" w:hAnsi="Times New Roman" w:cs="Times New Roman"/>
          <w:sz w:val="28"/>
          <w:szCs w:val="28"/>
        </w:rPr>
        <w:t xml:space="preserve"> "г. Ростов-на-Дону - сл. Родионово-Несветайская - г. Новошахтинск" в Аксайском и </w:t>
      </w:r>
      <w:proofErr w:type="spellStart"/>
      <w:r w:rsidRPr="00CE2C82">
        <w:rPr>
          <w:rFonts w:ascii="Times New Roman" w:hAnsi="Times New Roman" w:cs="Times New Roman"/>
          <w:sz w:val="28"/>
          <w:szCs w:val="28"/>
        </w:rPr>
        <w:t>Мясниковском</w:t>
      </w:r>
      <w:proofErr w:type="spellEnd"/>
      <w:r w:rsidRPr="00CE2C82">
        <w:rPr>
          <w:rFonts w:ascii="Times New Roman" w:hAnsi="Times New Roman" w:cs="Times New Roman"/>
          <w:sz w:val="28"/>
          <w:szCs w:val="28"/>
        </w:rPr>
        <w:t xml:space="preserve"> районах", </w:t>
      </w:r>
      <w:hyperlink r:id="rId13" w:history="1">
        <w:r w:rsidRPr="00CE2C8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E2C82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от 15.12.2016 N 855 "Об утверждении проекта межевания территории размещения соединительной автомобильной дороги общего пользования регионального значения от а/</w:t>
      </w:r>
      <w:proofErr w:type="spellStart"/>
      <w:r w:rsidRPr="00CE2C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E2C82">
        <w:rPr>
          <w:rFonts w:ascii="Times New Roman" w:hAnsi="Times New Roman" w:cs="Times New Roman"/>
          <w:sz w:val="28"/>
          <w:szCs w:val="28"/>
        </w:rPr>
        <w:t xml:space="preserve"> "Северный обход г. Ростова-на-Дону" до а/</w:t>
      </w:r>
      <w:proofErr w:type="spellStart"/>
      <w:r w:rsidRPr="00CE2C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E2C82">
        <w:rPr>
          <w:rFonts w:ascii="Times New Roman" w:hAnsi="Times New Roman" w:cs="Times New Roman"/>
          <w:sz w:val="28"/>
          <w:szCs w:val="28"/>
        </w:rPr>
        <w:t xml:space="preserve"> "г. Ростов-на-Дону - сл. Родионово-Несветайская - г. Новошахтинск" в Аксайском и </w:t>
      </w:r>
      <w:proofErr w:type="spellStart"/>
      <w:r w:rsidRPr="00CE2C82">
        <w:rPr>
          <w:rFonts w:ascii="Times New Roman" w:hAnsi="Times New Roman" w:cs="Times New Roman"/>
          <w:sz w:val="28"/>
          <w:szCs w:val="28"/>
        </w:rPr>
        <w:t>Мясниковском</w:t>
      </w:r>
      <w:proofErr w:type="spellEnd"/>
      <w:r w:rsidRPr="00CE2C82">
        <w:rPr>
          <w:rFonts w:ascii="Times New Roman" w:hAnsi="Times New Roman" w:cs="Times New Roman"/>
          <w:sz w:val="28"/>
          <w:szCs w:val="28"/>
        </w:rPr>
        <w:t xml:space="preserve"> районах":</w:t>
      </w:r>
      <w:proofErr w:type="gramEnd"/>
    </w:p>
    <w:p w:rsidR="002B3401" w:rsidRPr="00CE2C82" w:rsidRDefault="002B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E2C82">
        <w:rPr>
          <w:rFonts w:ascii="Times New Roman" w:hAnsi="Times New Roman" w:cs="Times New Roman"/>
          <w:sz w:val="28"/>
          <w:szCs w:val="28"/>
        </w:rPr>
        <w:t>В связи с отсутствием в государственной собственности Ростовской области равноценных земельных участков изъять для государственных нужд Ростовской области в целях строительства соединительной автомобильной дороги общего пользования регионального значения от а/</w:t>
      </w:r>
      <w:proofErr w:type="spellStart"/>
      <w:r w:rsidRPr="00CE2C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E2C82">
        <w:rPr>
          <w:rFonts w:ascii="Times New Roman" w:hAnsi="Times New Roman" w:cs="Times New Roman"/>
          <w:sz w:val="28"/>
          <w:szCs w:val="28"/>
        </w:rPr>
        <w:t xml:space="preserve"> "Северный обход г. Ростова-на-Дону" до а/</w:t>
      </w:r>
      <w:proofErr w:type="spellStart"/>
      <w:r w:rsidRPr="00CE2C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E2C82">
        <w:rPr>
          <w:rFonts w:ascii="Times New Roman" w:hAnsi="Times New Roman" w:cs="Times New Roman"/>
          <w:sz w:val="28"/>
          <w:szCs w:val="28"/>
        </w:rPr>
        <w:t xml:space="preserve"> "г. Ростов-на-Дону - сл. Родионово-Несветайская - г. Новошахтинск" в Аксайском и </w:t>
      </w:r>
      <w:proofErr w:type="spellStart"/>
      <w:r w:rsidRPr="00CE2C82">
        <w:rPr>
          <w:rFonts w:ascii="Times New Roman" w:hAnsi="Times New Roman" w:cs="Times New Roman"/>
          <w:sz w:val="28"/>
          <w:szCs w:val="28"/>
        </w:rPr>
        <w:t>Мясниковском</w:t>
      </w:r>
      <w:proofErr w:type="spellEnd"/>
      <w:r w:rsidRPr="00CE2C82">
        <w:rPr>
          <w:rFonts w:ascii="Times New Roman" w:hAnsi="Times New Roman" w:cs="Times New Roman"/>
          <w:sz w:val="28"/>
          <w:szCs w:val="28"/>
        </w:rPr>
        <w:t xml:space="preserve"> районах:</w:t>
      </w:r>
      <w:proofErr w:type="gramEnd"/>
    </w:p>
    <w:p w:rsidR="002B3401" w:rsidRPr="00CE2C82" w:rsidRDefault="002B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земельный участок, подлежащий образованию из земельного участка, расположенного в городском округе "Город Ростов-на-Дону", согласно приложению;</w:t>
      </w:r>
    </w:p>
    <w:p w:rsidR="002B3401" w:rsidRPr="00CE2C82" w:rsidRDefault="002B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земельный участок, подлежащий образованию из земельного участка, расположенного в муниципальном образовании "</w:t>
      </w:r>
      <w:proofErr w:type="spellStart"/>
      <w:r w:rsidRPr="00CE2C82">
        <w:rPr>
          <w:rFonts w:ascii="Times New Roman" w:hAnsi="Times New Roman" w:cs="Times New Roman"/>
          <w:sz w:val="28"/>
          <w:szCs w:val="28"/>
        </w:rPr>
        <w:t>Мясниковский</w:t>
      </w:r>
      <w:proofErr w:type="spellEnd"/>
      <w:r w:rsidRPr="00CE2C82">
        <w:rPr>
          <w:rFonts w:ascii="Times New Roman" w:hAnsi="Times New Roman" w:cs="Times New Roman"/>
          <w:sz w:val="28"/>
          <w:szCs w:val="28"/>
        </w:rPr>
        <w:t xml:space="preserve"> район", согласно приложению;</w:t>
      </w:r>
    </w:p>
    <w:p w:rsidR="002B3401" w:rsidRPr="00CE2C82" w:rsidRDefault="002B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земельные участки, подлежащие образованию из земельных участков, расположенных в муниципальном образовании "Аксайский район", согласно приложению.</w:t>
      </w:r>
    </w:p>
    <w:p w:rsidR="002B3401" w:rsidRPr="00CE2C82" w:rsidRDefault="002B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2. Министерству транспорта Ростовской области (Иванов А.Н.):</w:t>
      </w:r>
    </w:p>
    <w:p w:rsidR="002B3401" w:rsidRPr="00CE2C82" w:rsidRDefault="002B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 xml:space="preserve">2.1. В течение десяти дней со дня вступления в силу настоящего </w:t>
      </w:r>
      <w:r w:rsidRPr="00CE2C82">
        <w:rPr>
          <w:rFonts w:ascii="Times New Roman" w:hAnsi="Times New Roman" w:cs="Times New Roman"/>
          <w:sz w:val="28"/>
          <w:szCs w:val="28"/>
        </w:rPr>
        <w:lastRenderedPageBreak/>
        <w:t>распоряжения:</w:t>
      </w:r>
    </w:p>
    <w:p w:rsidR="002B3401" w:rsidRPr="00CE2C82" w:rsidRDefault="002B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2.1.1. Обеспечить размещение настоящего распоряжения на официальном сайте Правительства Ростовской области в информационно-телекоммуникационной сети "Интернет".</w:t>
      </w:r>
    </w:p>
    <w:p w:rsidR="002B3401" w:rsidRPr="00CE2C82" w:rsidRDefault="002B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2.1.2. Обеспечить опубликование настоящего распоряжения в порядке, установленном для официального опубликования (обнародования) муниципальных правовых актов уставом муниципального образования по месту нахождения земельных участков, указанных в приложении к настоящему распоряжению.</w:t>
      </w:r>
    </w:p>
    <w:p w:rsidR="002B3401" w:rsidRPr="00CE2C82" w:rsidRDefault="002B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2.1.3. Направить копию настоящего распоряжения правообладателям земельных участков, указанных в приложении к настоящему распоряжению.</w:t>
      </w:r>
    </w:p>
    <w:p w:rsidR="002B3401" w:rsidRPr="00CE2C82" w:rsidRDefault="002B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2.1.4. Направить копию настоящего распоряжения в Управление Федеральной службы государственной регистрации, кадастра и картографии по Ростовской области.</w:t>
      </w:r>
    </w:p>
    <w:p w:rsidR="002B3401" w:rsidRPr="00CE2C82" w:rsidRDefault="002B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2.2. Предупредить правообладателей земельных участков, указанных в приложении к настоящему распоряжению, о том, что со дня уведомления их о принятом решении об изъятии земельных участков для государственных нужд Ростовской области правообладатели несут риск отнесения на них затрат и убытков, связанных с улучшением земельных участков.</w:t>
      </w:r>
    </w:p>
    <w:p w:rsidR="002B3401" w:rsidRPr="00CE2C82" w:rsidRDefault="002B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2.3. Выступить заказчиком кадастровых работ в целях образования земельных участков из земельных участков, указанных в приложении к настоящему распоряжению, в соответствии с утвержденным проектом межевания территории.</w:t>
      </w:r>
    </w:p>
    <w:p w:rsidR="002B3401" w:rsidRPr="00CE2C82" w:rsidRDefault="002B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2.4. Обеспечить обращение от имени правообладателей земельных участков, указанных в приложении к настоящему распоряжению, без доверенности с заявлениями о постановке на кадастровый учет и регистрации права собственности на земельные участки, образованные из земельных участков, указанных в приложении к настоящему распоряжению.</w:t>
      </w:r>
    </w:p>
    <w:p w:rsidR="002B3401" w:rsidRPr="00CE2C82" w:rsidRDefault="002B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2.5. Выступить заказчиком работ по оценке земельных участков, указанных в приложении к настоящему распоряжению.</w:t>
      </w:r>
    </w:p>
    <w:p w:rsidR="002B3401" w:rsidRPr="00CE2C82" w:rsidRDefault="002B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2.6. Направить правообладателям земельных участков, указанных в приложении к настоящему распоряжению, проекты соглашений об изъятии земельных участков.</w:t>
      </w:r>
    </w:p>
    <w:p w:rsidR="002B3401" w:rsidRPr="00CE2C82" w:rsidRDefault="002B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2.7. Выступить от имени Правительства Ростовской области стороной в соглашении об изъятии земельных участков.</w:t>
      </w:r>
    </w:p>
    <w:p w:rsidR="002B3401" w:rsidRPr="00CE2C82" w:rsidRDefault="002B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 xml:space="preserve">2.8. Принять меры по заключению в установленном законом порядке соглашений об изъятии земельных участков с правообладателями земельных </w:t>
      </w:r>
      <w:r w:rsidRPr="00CE2C82">
        <w:rPr>
          <w:rFonts w:ascii="Times New Roman" w:hAnsi="Times New Roman" w:cs="Times New Roman"/>
          <w:sz w:val="28"/>
          <w:szCs w:val="28"/>
        </w:rPr>
        <w:lastRenderedPageBreak/>
        <w:t>участков.</w:t>
      </w:r>
    </w:p>
    <w:p w:rsidR="002B3401" w:rsidRPr="00CE2C82" w:rsidRDefault="002B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2.9. Выступить плательщиком по соглашениям, указанным в пункте 2.8 настоящего распоряжения.</w:t>
      </w:r>
    </w:p>
    <w:p w:rsidR="002B3401" w:rsidRPr="00CE2C82" w:rsidRDefault="002B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2.10. Обеспечить государственную регистрацию права государственной собственности Ростовской области на изъятые земельные участки.</w:t>
      </w:r>
    </w:p>
    <w:p w:rsidR="002B3401" w:rsidRPr="00CE2C82" w:rsidRDefault="002B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2.11. В установленном законом порядке обеспечить предъявление исков о принудительном изъятии земельных участков в случае, если по истечении девяноста дней со дня получения правообладателем изымаемого земельного участка проекта соглашения об изъятии земельного участка правообладателем изымаемого земельного участка не представлено подписанное соглашение об изъятии земельного участка.</w:t>
      </w:r>
    </w:p>
    <w:p w:rsidR="002B3401" w:rsidRPr="00CE2C82" w:rsidRDefault="002B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2.12. Выступить плательщиком денежных средств, подлежащих уплате в соответствии со вступившими в законную силу решениями суда о принудительном изъятии земельных участков.</w:t>
      </w:r>
    </w:p>
    <w:p w:rsidR="002B3401" w:rsidRPr="00CE2C82" w:rsidRDefault="002B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3. Настоящее распоряжение подлежит официальному опубликованию в установленном порядке.</w:t>
      </w:r>
    </w:p>
    <w:p w:rsidR="002B3401" w:rsidRPr="00CE2C82" w:rsidRDefault="002B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E2C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2C82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министра транспорта Ростовской области Иванова А.Н.</w:t>
      </w:r>
    </w:p>
    <w:p w:rsidR="002B3401" w:rsidRPr="00CE2C82" w:rsidRDefault="002B34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B3401" w:rsidRPr="00CE2C82" w:rsidRDefault="002B34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Губернатор</w:t>
      </w:r>
    </w:p>
    <w:p w:rsidR="002B3401" w:rsidRPr="00CE2C82" w:rsidRDefault="002B34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2B3401" w:rsidRPr="00CE2C82" w:rsidRDefault="002B34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В.Ю.</w:t>
      </w:r>
      <w:proofErr w:type="gramStart"/>
      <w:r w:rsidRPr="00CE2C82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</w:p>
    <w:p w:rsidR="002B3401" w:rsidRPr="00CE2C82" w:rsidRDefault="002B340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Распоряжение вносит</w:t>
      </w:r>
    </w:p>
    <w:p w:rsidR="002B3401" w:rsidRPr="00CE2C82" w:rsidRDefault="002B3401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министерство транспорта</w:t>
      </w:r>
    </w:p>
    <w:p w:rsidR="002B3401" w:rsidRPr="00CE2C82" w:rsidRDefault="002B3401" w:rsidP="002B3401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  <w:sectPr w:rsidR="002B3401" w:rsidRPr="00CE2C82" w:rsidSect="00CE2C82">
          <w:pgSz w:w="11906" w:h="16838"/>
          <w:pgMar w:top="1134" w:right="678" w:bottom="1134" w:left="1701" w:header="708" w:footer="708" w:gutter="0"/>
          <w:cols w:space="708"/>
          <w:docGrid w:linePitch="360"/>
        </w:sectPr>
      </w:pPr>
      <w:r w:rsidRPr="00CE2C82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2B3401" w:rsidRPr="00CE2C82" w:rsidRDefault="002B34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B3401" w:rsidRPr="00CE2C82" w:rsidRDefault="002B34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2B3401" w:rsidRPr="00CE2C82" w:rsidRDefault="002B34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2B3401" w:rsidRPr="00CE2C82" w:rsidRDefault="002B34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2B3401" w:rsidRPr="00CE2C82" w:rsidRDefault="002B34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от 05.07.2017 N 358</w:t>
      </w:r>
    </w:p>
    <w:p w:rsidR="002B3401" w:rsidRPr="00CE2C82" w:rsidRDefault="002B34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401" w:rsidRPr="00CE2C82" w:rsidRDefault="002B3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ПЕРЕЧЕНЬ</w:t>
      </w:r>
    </w:p>
    <w:p w:rsidR="002B3401" w:rsidRPr="00CE2C82" w:rsidRDefault="002B3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ЗЕМЕЛЬНЫХ УЧАСТКОВ, ИЗ КОТОРЫХ ПРЕДСТОИТ ОБРАЗОВАТЬ</w:t>
      </w:r>
    </w:p>
    <w:p w:rsidR="002B3401" w:rsidRPr="00CE2C82" w:rsidRDefault="002B3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 xml:space="preserve">ЗЕМЕЛЬНЫЕ УЧАСТКИ, ПОДЛЕЖАЩИЕ ИЗЪЯТИЮ ДЛЯ </w:t>
      </w:r>
      <w:proofErr w:type="gramStart"/>
      <w:r w:rsidRPr="00CE2C82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2B3401" w:rsidRPr="00CE2C82" w:rsidRDefault="002B3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НУЖД РОСТОВСКОЙ ОБЛАСТИ В СВЯЗИ СО СТРОИТЕЛЬСТВОМ</w:t>
      </w:r>
    </w:p>
    <w:p w:rsidR="002B3401" w:rsidRPr="00CE2C82" w:rsidRDefault="002B3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СОЕДИНИТЕЛЬНОЙ АВТОМОБИЛЬНОЙ ДОРОГИ ОБЩЕГО ПОЛЬЗОВАНИЯ</w:t>
      </w:r>
    </w:p>
    <w:p w:rsidR="002B3401" w:rsidRPr="00CE2C82" w:rsidRDefault="002B3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 xml:space="preserve">РЕГИОНАЛЬНОГО ЗНАЧЕНИЯ </w:t>
      </w:r>
      <w:proofErr w:type="gramStart"/>
      <w:r w:rsidRPr="00CE2C8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E2C82">
        <w:rPr>
          <w:rFonts w:ascii="Times New Roman" w:hAnsi="Times New Roman" w:cs="Times New Roman"/>
          <w:sz w:val="28"/>
          <w:szCs w:val="28"/>
        </w:rPr>
        <w:t xml:space="preserve"> А/Д "СЕВЕРНЫЙ ОБХОД</w:t>
      </w:r>
    </w:p>
    <w:p w:rsidR="002B3401" w:rsidRPr="00CE2C82" w:rsidRDefault="002B3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Г. РОСТОВА-НА-ДОНУ" ДО А/Д "Г. РОСТОВ-НА-ДОНУ - СЛ.</w:t>
      </w:r>
    </w:p>
    <w:p w:rsidR="002B3401" w:rsidRPr="00CE2C82" w:rsidRDefault="002B3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РОДИОНОВО-НЕСВЕТАЙСКАЯ - Г. НОВОШАХТИНСК" В АКСАЙСКОМ</w:t>
      </w:r>
    </w:p>
    <w:p w:rsidR="002B3401" w:rsidRPr="00CE2C82" w:rsidRDefault="002B3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 xml:space="preserve">И МЯСНИКОВСКОМ </w:t>
      </w:r>
      <w:proofErr w:type="gramStart"/>
      <w:r w:rsidRPr="00CE2C82">
        <w:rPr>
          <w:rFonts w:ascii="Times New Roman" w:hAnsi="Times New Roman" w:cs="Times New Roman"/>
          <w:sz w:val="28"/>
          <w:szCs w:val="28"/>
        </w:rPr>
        <w:t>РАЙОНАХ</w:t>
      </w:r>
      <w:proofErr w:type="gramEnd"/>
    </w:p>
    <w:p w:rsidR="002B3401" w:rsidRPr="00CE2C82" w:rsidRDefault="002B34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94"/>
        <w:gridCol w:w="1644"/>
        <w:gridCol w:w="2437"/>
        <w:gridCol w:w="2154"/>
        <w:gridCol w:w="1984"/>
        <w:gridCol w:w="2381"/>
      </w:tblGrid>
      <w:tr w:rsidR="002B3401" w:rsidRPr="00CE2C82">
        <w:tc>
          <w:tcPr>
            <w:tcW w:w="510" w:type="dxa"/>
          </w:tcPr>
          <w:p w:rsidR="002B3401" w:rsidRPr="00CE2C82" w:rsidRDefault="002B3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94" w:type="dxa"/>
          </w:tcPr>
          <w:p w:rsidR="002B3401" w:rsidRPr="00CE2C82" w:rsidRDefault="002B3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гражданина, наименование юридического лица</w:t>
            </w:r>
          </w:p>
        </w:tc>
        <w:tc>
          <w:tcPr>
            <w:tcW w:w="1644" w:type="dxa"/>
          </w:tcPr>
          <w:p w:rsidR="002B3401" w:rsidRPr="00CE2C82" w:rsidRDefault="002B3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Вид права на земельный участок</w:t>
            </w:r>
          </w:p>
        </w:tc>
        <w:tc>
          <w:tcPr>
            <w:tcW w:w="2437" w:type="dxa"/>
          </w:tcPr>
          <w:p w:rsidR="002B3401" w:rsidRPr="00CE2C82" w:rsidRDefault="002B3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Категория земель, разрешенное использование земельного участка</w:t>
            </w:r>
          </w:p>
        </w:tc>
        <w:tc>
          <w:tcPr>
            <w:tcW w:w="2154" w:type="dxa"/>
          </w:tcPr>
          <w:p w:rsidR="002B3401" w:rsidRPr="00CE2C82" w:rsidRDefault="002B3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984" w:type="dxa"/>
          </w:tcPr>
          <w:p w:rsidR="002B3401" w:rsidRPr="00CE2C82" w:rsidRDefault="002B3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Местоположение земельного участка</w:t>
            </w:r>
          </w:p>
        </w:tc>
        <w:tc>
          <w:tcPr>
            <w:tcW w:w="2381" w:type="dxa"/>
          </w:tcPr>
          <w:p w:rsidR="002B3401" w:rsidRPr="00CE2C82" w:rsidRDefault="002B3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Описание образуемых земельных участков, подлежащих изъятию</w:t>
            </w:r>
          </w:p>
        </w:tc>
      </w:tr>
      <w:tr w:rsidR="002B3401" w:rsidRPr="00CE2C82">
        <w:tc>
          <w:tcPr>
            <w:tcW w:w="510" w:type="dxa"/>
          </w:tcPr>
          <w:p w:rsidR="002B3401" w:rsidRPr="00CE2C82" w:rsidRDefault="002B3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94" w:type="dxa"/>
          </w:tcPr>
          <w:p w:rsidR="002B3401" w:rsidRPr="00CE2C82" w:rsidRDefault="002B3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"КМСЦ"</w:t>
            </w:r>
          </w:p>
        </w:tc>
        <w:tc>
          <w:tcPr>
            <w:tcW w:w="1644" w:type="dxa"/>
          </w:tcPr>
          <w:p w:rsidR="002B3401" w:rsidRPr="00CE2C82" w:rsidRDefault="002B3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2437" w:type="dxa"/>
          </w:tcPr>
          <w:p w:rsidR="002B3401" w:rsidRPr="00CE2C82" w:rsidRDefault="002B3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 - для размещения иных объектов промышленности</w:t>
            </w:r>
          </w:p>
        </w:tc>
        <w:tc>
          <w:tcPr>
            <w:tcW w:w="2154" w:type="dxa"/>
          </w:tcPr>
          <w:p w:rsidR="002B3401" w:rsidRPr="00CE2C82" w:rsidRDefault="002B3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61:44:0011301:6</w:t>
            </w:r>
          </w:p>
        </w:tc>
        <w:tc>
          <w:tcPr>
            <w:tcW w:w="1984" w:type="dxa"/>
          </w:tcPr>
          <w:p w:rsidR="002B3401" w:rsidRPr="00CE2C82" w:rsidRDefault="002B3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Ростовская обл.,</w:t>
            </w:r>
          </w:p>
          <w:p w:rsidR="002B3401" w:rsidRPr="00CE2C82" w:rsidRDefault="002B3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г. Ростов-на-Дону, Ворошиловски</w:t>
            </w:r>
            <w:r w:rsidRPr="00CE2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район, опытное поле ГСКБ</w:t>
            </w:r>
          </w:p>
        </w:tc>
        <w:tc>
          <w:tcPr>
            <w:tcW w:w="2381" w:type="dxa"/>
          </w:tcPr>
          <w:p w:rsidR="002B3401" w:rsidRPr="00CE2C82" w:rsidRDefault="002B3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площадь - 1172 кв. м, расположение определяется в соответствии с </w:t>
            </w:r>
            <w:hyperlink r:id="rId14" w:history="1">
              <w:r w:rsidRPr="00CE2C8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таблицей N 6</w:t>
              </w:r>
            </w:hyperlink>
            <w:r w:rsidRPr="00CE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приложения N 3 к постановлению Правительства Ростовской области от 15.12.2016 N 855</w:t>
            </w:r>
          </w:p>
        </w:tc>
      </w:tr>
      <w:tr w:rsidR="002B3401" w:rsidRPr="00CE2C82">
        <w:tc>
          <w:tcPr>
            <w:tcW w:w="510" w:type="dxa"/>
          </w:tcPr>
          <w:p w:rsidR="002B3401" w:rsidRPr="00CE2C82" w:rsidRDefault="002B3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94" w:type="dxa"/>
          </w:tcPr>
          <w:p w:rsidR="002B3401" w:rsidRPr="00CE2C82" w:rsidRDefault="002B3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производственный кооператив (колхоз) "Колос"</w:t>
            </w:r>
          </w:p>
        </w:tc>
        <w:tc>
          <w:tcPr>
            <w:tcW w:w="1644" w:type="dxa"/>
          </w:tcPr>
          <w:p w:rsidR="002B3401" w:rsidRPr="00CE2C82" w:rsidRDefault="002B3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2437" w:type="dxa"/>
          </w:tcPr>
          <w:p w:rsidR="002B3401" w:rsidRPr="00CE2C82" w:rsidRDefault="002B3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 (для сельскохозяйственного использования)</w:t>
            </w:r>
          </w:p>
        </w:tc>
        <w:tc>
          <w:tcPr>
            <w:tcW w:w="2154" w:type="dxa"/>
          </w:tcPr>
          <w:p w:rsidR="002B3401" w:rsidRPr="00CE2C82" w:rsidRDefault="002B3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61:25:0600501:853</w:t>
            </w:r>
          </w:p>
        </w:tc>
        <w:tc>
          <w:tcPr>
            <w:tcW w:w="1984" w:type="dxa"/>
          </w:tcPr>
          <w:p w:rsidR="002B3401" w:rsidRPr="00CE2C82" w:rsidRDefault="002B3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Ростовская обл.,</w:t>
            </w:r>
          </w:p>
          <w:p w:rsidR="002B3401" w:rsidRPr="00CE2C82" w:rsidRDefault="002B3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 xml:space="preserve">р-н </w:t>
            </w:r>
            <w:proofErr w:type="spellStart"/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Мясниковский</w:t>
            </w:r>
            <w:proofErr w:type="spellEnd"/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, земли колхоза "Колос"</w:t>
            </w:r>
          </w:p>
        </w:tc>
        <w:tc>
          <w:tcPr>
            <w:tcW w:w="2381" w:type="dxa"/>
          </w:tcPr>
          <w:p w:rsidR="002B3401" w:rsidRPr="00CE2C82" w:rsidRDefault="002B3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площадь - 98 266 кв. м, расположение определяется в соответствии с таблицей N 6 приложения N 3 к постановлению Правительства Ростовской области от 15.12.2016 N 855</w:t>
            </w:r>
          </w:p>
        </w:tc>
      </w:tr>
      <w:tr w:rsidR="002B3401" w:rsidRPr="00CE2C82">
        <w:tc>
          <w:tcPr>
            <w:tcW w:w="510" w:type="dxa"/>
          </w:tcPr>
          <w:p w:rsidR="002B3401" w:rsidRPr="00CE2C82" w:rsidRDefault="002B3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94" w:type="dxa"/>
          </w:tcPr>
          <w:p w:rsidR="002B3401" w:rsidRPr="00CE2C82" w:rsidRDefault="002B3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К. Е. Н.</w:t>
            </w:r>
          </w:p>
        </w:tc>
        <w:tc>
          <w:tcPr>
            <w:tcW w:w="1644" w:type="dxa"/>
          </w:tcPr>
          <w:p w:rsidR="002B3401" w:rsidRPr="00CE2C82" w:rsidRDefault="002B3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2437" w:type="dxa"/>
          </w:tcPr>
          <w:p w:rsidR="002B3401" w:rsidRPr="00CE2C82" w:rsidRDefault="002B3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 (для выпаса скота и сенокошения)</w:t>
            </w:r>
          </w:p>
        </w:tc>
        <w:tc>
          <w:tcPr>
            <w:tcW w:w="2154" w:type="dxa"/>
          </w:tcPr>
          <w:p w:rsidR="002B3401" w:rsidRPr="00CE2C82" w:rsidRDefault="002B3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61:02:0600005:3014</w:t>
            </w:r>
          </w:p>
        </w:tc>
        <w:tc>
          <w:tcPr>
            <w:tcW w:w="1984" w:type="dxa"/>
          </w:tcPr>
          <w:p w:rsidR="002B3401" w:rsidRPr="00CE2C82" w:rsidRDefault="002B3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установлено относительно ориентира, расположенного в границах участка.</w:t>
            </w:r>
          </w:p>
          <w:p w:rsidR="002B3401" w:rsidRPr="00CE2C82" w:rsidRDefault="002B3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Почтовый адрес ориентира:</w:t>
            </w:r>
          </w:p>
          <w:p w:rsidR="002B3401" w:rsidRPr="00CE2C82" w:rsidRDefault="002B3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Ростовская обл., р-н Аксайский, сверху от некоммерческого садоводческого товарищества Гайдары</w:t>
            </w:r>
          </w:p>
        </w:tc>
        <w:tc>
          <w:tcPr>
            <w:tcW w:w="2381" w:type="dxa"/>
          </w:tcPr>
          <w:p w:rsidR="002B3401" w:rsidRPr="00CE2C82" w:rsidRDefault="002B3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площадь - 182 кв. м, расположение определяется в соответствии с таблицей N 6 приложения N 3 к постановлению Правительства Ростовской </w:t>
            </w:r>
            <w:r w:rsidRPr="00CE2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от 15.12.2016 N 855</w:t>
            </w:r>
          </w:p>
        </w:tc>
      </w:tr>
      <w:tr w:rsidR="002B3401" w:rsidRPr="00CE2C82">
        <w:tc>
          <w:tcPr>
            <w:tcW w:w="510" w:type="dxa"/>
          </w:tcPr>
          <w:p w:rsidR="002B3401" w:rsidRPr="00CE2C82" w:rsidRDefault="002B3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94" w:type="dxa"/>
          </w:tcPr>
          <w:p w:rsidR="002B3401" w:rsidRPr="00CE2C82" w:rsidRDefault="002B3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М. П. Н.</w:t>
            </w:r>
          </w:p>
        </w:tc>
        <w:tc>
          <w:tcPr>
            <w:tcW w:w="1644" w:type="dxa"/>
          </w:tcPr>
          <w:p w:rsidR="002B3401" w:rsidRPr="00CE2C82" w:rsidRDefault="002B3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2437" w:type="dxa"/>
          </w:tcPr>
          <w:p w:rsidR="002B3401" w:rsidRPr="00CE2C82" w:rsidRDefault="002B3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земли промышленности, энергетики, транспорта, связи, радиовещания, телевидения, информатики,</w:t>
            </w:r>
          </w:p>
          <w:p w:rsidR="002B3401" w:rsidRPr="00CE2C82" w:rsidRDefault="002B3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земли для обеспечения космической деятельности,</w:t>
            </w:r>
          </w:p>
          <w:p w:rsidR="002B3401" w:rsidRPr="00CE2C82" w:rsidRDefault="002B3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земли обороны, безопасности и</w:t>
            </w:r>
          </w:p>
          <w:p w:rsidR="002B3401" w:rsidRPr="00CE2C82" w:rsidRDefault="002B3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земли иного специального назначения (для сельскохозяйствен</w:t>
            </w:r>
            <w:r w:rsidRPr="00CE2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производства)</w:t>
            </w:r>
          </w:p>
        </w:tc>
        <w:tc>
          <w:tcPr>
            <w:tcW w:w="2154" w:type="dxa"/>
          </w:tcPr>
          <w:p w:rsidR="002B3401" w:rsidRPr="00CE2C82" w:rsidRDefault="002B3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61:02:0600005:3853</w:t>
            </w:r>
          </w:p>
        </w:tc>
        <w:tc>
          <w:tcPr>
            <w:tcW w:w="1984" w:type="dxa"/>
          </w:tcPr>
          <w:p w:rsidR="002B3401" w:rsidRPr="00CE2C82" w:rsidRDefault="002B3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установлено относительно ориентира, расположенного в границах участка.</w:t>
            </w:r>
          </w:p>
          <w:p w:rsidR="002B3401" w:rsidRPr="00CE2C82" w:rsidRDefault="002B3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Почтовый адрес ориентира:</w:t>
            </w:r>
          </w:p>
          <w:p w:rsidR="002B3401" w:rsidRPr="00CE2C82" w:rsidRDefault="002B3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Ростовская обл., р-н Аксайский, АО "</w:t>
            </w:r>
            <w:proofErr w:type="spellStart"/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Темерницкое</w:t>
            </w:r>
            <w:proofErr w:type="spellEnd"/>
            <w:r w:rsidRPr="00CE2C82">
              <w:rPr>
                <w:rFonts w:ascii="Times New Roman" w:hAnsi="Times New Roman" w:cs="Times New Roman"/>
                <w:sz w:val="28"/>
                <w:szCs w:val="28"/>
              </w:rPr>
              <w:t xml:space="preserve">", поле N 26, с запада - грунтовая дорога и пруд, </w:t>
            </w:r>
            <w:r w:rsidRPr="00CE2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севера - грунтовая дорога, земли Щепкинского с.п., с востока - лесопосадка, асфальтовая дорога, с юга - грунтовая дорога, земли Щепкинского с.п., </w:t>
            </w:r>
            <w:proofErr w:type="spellStart"/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з.у</w:t>
            </w:r>
            <w:proofErr w:type="spellEnd"/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. Полянского А.П.,</w:t>
            </w:r>
            <w:proofErr w:type="gramEnd"/>
          </w:p>
          <w:p w:rsidR="002B3401" w:rsidRPr="00CE2C82" w:rsidRDefault="002B3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t>с КН 61:02:600005:0005</w:t>
            </w:r>
          </w:p>
        </w:tc>
        <w:tc>
          <w:tcPr>
            <w:tcW w:w="2381" w:type="dxa"/>
          </w:tcPr>
          <w:p w:rsidR="002B3401" w:rsidRPr="00CE2C82" w:rsidRDefault="002B3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- 376 кв. м, расположение определяется в соответствии с таблицей N 6 приложения N 3 к постановлению Правительства Ростовской области от 15.12.2016 N 855</w:t>
            </w:r>
          </w:p>
        </w:tc>
      </w:tr>
    </w:tbl>
    <w:p w:rsidR="002B3401" w:rsidRPr="00CE2C82" w:rsidRDefault="002B34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401" w:rsidRPr="00CE2C82" w:rsidRDefault="002B3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Примечание.</w:t>
      </w:r>
    </w:p>
    <w:p w:rsidR="002B3401" w:rsidRPr="00CE2C82" w:rsidRDefault="002B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1. Список используемых сокращений:</w:t>
      </w:r>
    </w:p>
    <w:p w:rsidR="002B3401" w:rsidRPr="00CE2C82" w:rsidRDefault="002B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C82">
        <w:rPr>
          <w:rFonts w:ascii="Times New Roman" w:hAnsi="Times New Roman" w:cs="Times New Roman"/>
          <w:sz w:val="28"/>
          <w:szCs w:val="28"/>
        </w:rPr>
        <w:t>з.у</w:t>
      </w:r>
      <w:proofErr w:type="spellEnd"/>
      <w:r w:rsidRPr="00CE2C82">
        <w:rPr>
          <w:rFonts w:ascii="Times New Roman" w:hAnsi="Times New Roman" w:cs="Times New Roman"/>
          <w:sz w:val="28"/>
          <w:szCs w:val="28"/>
        </w:rPr>
        <w:t>. - земельный участок;</w:t>
      </w:r>
    </w:p>
    <w:p w:rsidR="002B3401" w:rsidRPr="00CE2C82" w:rsidRDefault="002B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кв. м - квадратный метр;</w:t>
      </w:r>
    </w:p>
    <w:p w:rsidR="002B3401" w:rsidRPr="00CE2C82" w:rsidRDefault="002B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с.п. - сельское поселение.</w:t>
      </w:r>
    </w:p>
    <w:p w:rsidR="002B3401" w:rsidRPr="00CE2C82" w:rsidRDefault="002B3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 xml:space="preserve">2. Сведения, указанные в графах 2 - 6, приведены в соответствии с данными, содержащимися в выписках из Единого </w:t>
      </w:r>
      <w:r w:rsidRPr="00CE2C82">
        <w:rPr>
          <w:rFonts w:ascii="Times New Roman" w:hAnsi="Times New Roman" w:cs="Times New Roman"/>
          <w:sz w:val="28"/>
          <w:szCs w:val="28"/>
        </w:rPr>
        <w:lastRenderedPageBreak/>
        <w:t>государственного реестра недвижимости об основных характеристиках и зарегистрированных правах на объект недвижимости, выданных 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Ростовской области.</w:t>
      </w:r>
    </w:p>
    <w:p w:rsidR="002B3401" w:rsidRPr="00CE2C82" w:rsidRDefault="002B34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B3401" w:rsidRPr="00CE2C82" w:rsidRDefault="002B34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2B3401" w:rsidRPr="00CE2C82" w:rsidRDefault="002B34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документационного обеспечения</w:t>
      </w:r>
    </w:p>
    <w:p w:rsidR="002B3401" w:rsidRPr="00CE2C82" w:rsidRDefault="002B34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Правительства Ростовской области</w:t>
      </w:r>
    </w:p>
    <w:p w:rsidR="002B3401" w:rsidRPr="00CE2C82" w:rsidRDefault="002B34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82">
        <w:rPr>
          <w:rFonts w:ascii="Times New Roman" w:hAnsi="Times New Roman" w:cs="Times New Roman"/>
          <w:sz w:val="28"/>
          <w:szCs w:val="28"/>
        </w:rPr>
        <w:t>Т.А.РОДИОНЧЕНКО</w:t>
      </w:r>
    </w:p>
    <w:p w:rsidR="002B3401" w:rsidRPr="00CE2C82" w:rsidRDefault="002B34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401" w:rsidRPr="00CE2C82" w:rsidRDefault="002B34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401" w:rsidRPr="00CE2C82" w:rsidRDefault="002B340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C2F53" w:rsidRPr="00CE2C82" w:rsidRDefault="00BC2F53">
      <w:pPr>
        <w:rPr>
          <w:rFonts w:ascii="Times New Roman" w:hAnsi="Times New Roman" w:cs="Times New Roman"/>
          <w:sz w:val="28"/>
          <w:szCs w:val="28"/>
        </w:rPr>
      </w:pPr>
    </w:p>
    <w:sectPr w:rsidR="00BC2F53" w:rsidRPr="00CE2C82" w:rsidSect="00CE2C82">
      <w:pgSz w:w="16838" w:h="11905" w:orient="landscape"/>
      <w:pgMar w:top="1701" w:right="678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401"/>
    <w:rsid w:val="002B3401"/>
    <w:rsid w:val="009120B8"/>
    <w:rsid w:val="00B701C7"/>
    <w:rsid w:val="00BC2F53"/>
    <w:rsid w:val="00CE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3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34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3A4F251242070127815B8ABD9C406B351F7179A700F343089EE784535CBB202D03A6D5C38A6AVDL" TargetMode="External"/><Relationship Id="rId13" Type="http://schemas.openxmlformats.org/officeDocument/2006/relationships/hyperlink" Target="consultantplus://offline/ref=D73A4F25124207012781458EB2F71F6E31152677A609F81C54C1BCD90455B17766V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3A4F251242070127815B8ABD9C406B351F7179A700F343089EE784535CBB202D03A6D5C3886AV8L" TargetMode="External"/><Relationship Id="rId12" Type="http://schemas.openxmlformats.org/officeDocument/2006/relationships/hyperlink" Target="consultantplus://offline/ref=D73A4F25124207012781458EB2F71F6E31152677AE09F1145F9CB6D15D59B367V0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3A4F251242070127815B8ABD9C406B351F7179A700F343089EE784535CBB202D03A6D5C2856AVDL" TargetMode="External"/><Relationship Id="rId11" Type="http://schemas.openxmlformats.org/officeDocument/2006/relationships/hyperlink" Target="consultantplus://offline/ref=D73A4F251242070127814587ABF01F6E31152677A000F81255C1BCD90455B17766VAL" TargetMode="External"/><Relationship Id="rId5" Type="http://schemas.openxmlformats.org/officeDocument/2006/relationships/hyperlink" Target="consultantplus://offline/ref=D73A4F251242070127815B8ABD9C406B351F7179A700F343089EE784535CBB202D03A6D5C2856AV8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73A4F251242070127815B8ABD9C406B351F7C7FA20EF343089EE784535CBB202D03A6D5C089AE61VAL" TargetMode="External"/><Relationship Id="rId4" Type="http://schemas.openxmlformats.org/officeDocument/2006/relationships/hyperlink" Target="consultantplus://offline/ref=D73A4F251242070127815B8ABD9C406B351F7179A700F343089EE784535CBB202D03A6D5C28B6AVCL" TargetMode="External"/><Relationship Id="rId9" Type="http://schemas.openxmlformats.org/officeDocument/2006/relationships/hyperlink" Target="consultantplus://offline/ref=D73A4F251242070127815B8ABD9C406B351F7C7FA20EF343089EE784535CBB202D03A6D5C089AD61V9L" TargetMode="External"/><Relationship Id="rId14" Type="http://schemas.openxmlformats.org/officeDocument/2006/relationships/hyperlink" Target="consultantplus://offline/ref=D73A4F25124207012781458EB2F71F6E31152677A609F81C54C1BCD90455B1776A4CFF978480A91DCA79BB6FV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1527</Words>
  <Characters>8707</Characters>
  <Application>Microsoft Office Word</Application>
  <DocSecurity>0</DocSecurity>
  <Lines>72</Lines>
  <Paragraphs>20</Paragraphs>
  <ScaleCrop>false</ScaleCrop>
  <Company/>
  <LinksUpToDate>false</LinksUpToDate>
  <CharactersWithSpaces>10214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2017-08-09T11:21:00Z</dcterms:created>
  <dcterms:modified xsi:type="dcterms:W3CDTF">2017-08-09T11:37:00Z</dcterms:modified>
</cp:coreProperties>
</file>